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097918">
        <w:rPr>
          <w:rFonts w:ascii="Times New Roman" w:hAnsi="Times New Roman"/>
          <w:sz w:val="16"/>
          <w:szCs w:val="16"/>
        </w:rPr>
        <w:t>УТВЕРЖДЕН</w:t>
      </w:r>
    </w:p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постановлением Правительства</w:t>
      </w:r>
    </w:p>
    <w:p w:rsidR="007759C9" w:rsidRPr="00097918" w:rsidRDefault="007759C9" w:rsidP="007759C9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</w:rPr>
      </w:pPr>
      <w:r w:rsidRPr="00097918">
        <w:rPr>
          <w:rFonts w:ascii="Times New Roman" w:hAnsi="Times New Roman"/>
          <w:sz w:val="16"/>
          <w:szCs w:val="16"/>
        </w:rPr>
        <w:t>Российской Федерации</w:t>
      </w:r>
    </w:p>
    <w:p w:rsidR="007759C9" w:rsidRPr="00E04B17" w:rsidRDefault="007759C9" w:rsidP="007759C9">
      <w:pPr>
        <w:pStyle w:val="ac"/>
        <w:spacing w:before="0" w:after="0"/>
        <w:ind w:left="6237"/>
        <w:rPr>
          <w:sz w:val="16"/>
          <w:szCs w:val="16"/>
        </w:rPr>
      </w:pPr>
      <w:r w:rsidRPr="00097918">
        <w:rPr>
          <w:sz w:val="16"/>
          <w:szCs w:val="16"/>
        </w:rPr>
        <w:t>от</w:t>
      </w:r>
      <w:r w:rsidRPr="00DF4D2F">
        <w:rPr>
          <w:sz w:val="16"/>
          <w:szCs w:val="16"/>
        </w:rPr>
        <w:t xml:space="preserve"> 29 июля </w:t>
      </w:r>
      <w:smartTag w:uri="urn:schemas-microsoft-com:office:smarttags" w:element="metricconverter">
        <w:smartTagPr>
          <w:attr w:name="ProductID" w:val="2013 г"/>
        </w:smartTagPr>
        <w:r w:rsidRPr="00DF4D2F">
          <w:rPr>
            <w:sz w:val="16"/>
            <w:szCs w:val="16"/>
          </w:rPr>
          <w:t>2013 г</w:t>
        </w:r>
      </w:smartTag>
      <w:r w:rsidRPr="00DF4D2F">
        <w:rPr>
          <w:sz w:val="16"/>
          <w:szCs w:val="16"/>
        </w:rPr>
        <w:t xml:space="preserve">. </w:t>
      </w:r>
      <w:r w:rsidRPr="00097918">
        <w:rPr>
          <w:sz w:val="16"/>
          <w:szCs w:val="16"/>
        </w:rPr>
        <w:t>№</w:t>
      </w:r>
      <w:r w:rsidRPr="00DF4D2F">
        <w:rPr>
          <w:sz w:val="16"/>
          <w:szCs w:val="16"/>
        </w:rPr>
        <w:t xml:space="preserve"> 645</w:t>
      </w:r>
    </w:p>
    <w:p w:rsidR="00E04B17" w:rsidRPr="00E04B17" w:rsidRDefault="00E04B17" w:rsidP="007759C9">
      <w:pPr>
        <w:pStyle w:val="ac"/>
        <w:spacing w:before="0" w:after="0"/>
        <w:ind w:left="6237"/>
        <w:rPr>
          <w:sz w:val="16"/>
          <w:szCs w:val="16"/>
        </w:rPr>
      </w:pPr>
      <w:r w:rsidRPr="000927ED">
        <w:rPr>
          <w:i/>
          <w:sz w:val="16"/>
          <w:szCs w:val="16"/>
        </w:rPr>
        <w:t xml:space="preserve">(в ред. от </w:t>
      </w:r>
      <w:r w:rsidR="00811180">
        <w:rPr>
          <w:i/>
          <w:sz w:val="16"/>
          <w:szCs w:val="16"/>
        </w:rPr>
        <w:t>29</w:t>
      </w:r>
      <w:r w:rsidRPr="000927ED">
        <w:rPr>
          <w:i/>
          <w:sz w:val="16"/>
          <w:szCs w:val="16"/>
        </w:rPr>
        <w:t xml:space="preserve"> </w:t>
      </w:r>
      <w:r w:rsidR="00811180">
        <w:rPr>
          <w:i/>
          <w:sz w:val="16"/>
          <w:szCs w:val="16"/>
        </w:rPr>
        <w:t>июня</w:t>
      </w:r>
      <w:r w:rsidRPr="000927ED">
        <w:rPr>
          <w:i/>
          <w:sz w:val="16"/>
          <w:szCs w:val="16"/>
        </w:rPr>
        <w:t xml:space="preserve"> 201</w:t>
      </w:r>
      <w:r w:rsidR="00811180">
        <w:rPr>
          <w:i/>
          <w:sz w:val="16"/>
          <w:szCs w:val="16"/>
        </w:rPr>
        <w:t>7</w:t>
      </w:r>
      <w:r w:rsidRPr="000927ED">
        <w:rPr>
          <w:i/>
          <w:sz w:val="16"/>
          <w:szCs w:val="16"/>
        </w:rPr>
        <w:t xml:space="preserve"> г.)</w:t>
      </w:r>
    </w:p>
    <w:p w:rsidR="007759C9" w:rsidRPr="00097918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C9" w:rsidRPr="00097918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9C9" w:rsidRDefault="007759C9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1D8" w:rsidRPr="00097918" w:rsidRDefault="000721D8" w:rsidP="00775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7759C9" w:rsidP="00E04B17">
      <w:pPr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  <w:r w:rsidRPr="00E04B17">
        <w:rPr>
          <w:rFonts w:ascii="Times New Roman" w:hAnsi="Times New Roman"/>
          <w:b/>
          <w:spacing w:val="40"/>
          <w:sz w:val="28"/>
          <w:szCs w:val="28"/>
        </w:rPr>
        <w:t>ТИПОВОЙ ДОГОВОР</w:t>
      </w:r>
      <w:r w:rsidRPr="00E04B17">
        <w:rPr>
          <w:rFonts w:ascii="Times New Roman" w:hAnsi="Times New Roman"/>
          <w:b/>
          <w:spacing w:val="60"/>
          <w:sz w:val="28"/>
          <w:szCs w:val="28"/>
        </w:rPr>
        <w:br/>
      </w:r>
      <w:r w:rsidR="00E04B17" w:rsidRPr="00E04B17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</w:t>
      </w:r>
    </w:p>
    <w:p w:rsidR="00017E94" w:rsidRPr="00E04B17" w:rsidRDefault="00E04B17" w:rsidP="00E04B17">
      <w:pPr>
        <w:spacing w:after="0" w:line="240" w:lineRule="auto"/>
        <w:ind w:firstLine="34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04B17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04B17" w:rsidRPr="00786F0A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1094"/>
        <w:gridCol w:w="546"/>
        <w:gridCol w:w="238"/>
        <w:gridCol w:w="1722"/>
        <w:gridCol w:w="392"/>
        <w:gridCol w:w="546"/>
        <w:gridCol w:w="274"/>
      </w:tblGrid>
      <w:tr w:rsidR="00E04B17" w:rsidRPr="00E04B17" w:rsidTr="00E04B17">
        <w:tc>
          <w:tcPr>
            <w:tcW w:w="4827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04B17" w:rsidRPr="00E04B17" w:rsidTr="00E04B17">
        <w:tc>
          <w:tcPr>
            <w:tcW w:w="4827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4812" w:type="dxa"/>
            <w:gridSpan w:val="7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04B17" w:rsidRPr="00E04B17" w:rsidTr="00E04B17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B17" w:rsidRPr="00D815EE" w:rsidRDefault="00E04B17" w:rsidP="00E04B17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86F0A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6F0A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E04B17" w:rsidRPr="00E04B17" w:rsidTr="00E04B17">
        <w:tc>
          <w:tcPr>
            <w:tcW w:w="9538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38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(должност</w:t>
            </w:r>
            <w:r w:rsidR="009444A9">
              <w:rPr>
                <w:rFonts w:ascii="Times New Roman" w:hAnsi="Times New Roman"/>
                <w:sz w:val="14"/>
                <w:szCs w:val="14"/>
              </w:rPr>
              <w:t>ь</w:t>
            </w:r>
            <w:r w:rsidRPr="00E04B17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6383"/>
        <w:gridCol w:w="106"/>
      </w:tblGrid>
      <w:tr w:rsidR="00E04B17" w:rsidRPr="00E04B17" w:rsidTr="00E04B17">
        <w:tc>
          <w:tcPr>
            <w:tcW w:w="315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315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7419"/>
        <w:gridCol w:w="106"/>
      </w:tblGrid>
      <w:tr w:rsidR="00E04B17" w:rsidRPr="00E04B17" w:rsidTr="00E04B17">
        <w:tc>
          <w:tcPr>
            <w:tcW w:w="211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9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2114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9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838"/>
        <w:gridCol w:w="111"/>
      </w:tblGrid>
      <w:tr w:rsidR="00E04B17" w:rsidRPr="00E04B17" w:rsidTr="00E04B17">
        <w:tc>
          <w:tcPr>
            <w:tcW w:w="4690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949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(должность, фамилия, имя, отчество)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425"/>
        <w:gridCol w:w="106"/>
      </w:tblGrid>
      <w:tr w:rsidR="00E04B17" w:rsidRPr="00E04B17" w:rsidTr="00E04B17">
        <w:tc>
          <w:tcPr>
            <w:tcW w:w="310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5" w:type="dxa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04B17" w:rsidRPr="00E04B17" w:rsidTr="00E04B17">
        <w:tc>
          <w:tcPr>
            <w:tcW w:w="3108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5" w:type="dxa"/>
            <w:tcBorders>
              <w:top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(положение, устав, доверенность — указать нужное, реквизиты документа)</w:t>
            </w:r>
          </w:p>
        </w:tc>
        <w:tc>
          <w:tcPr>
            <w:tcW w:w="10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с другой стороны, именуемые в дальнейшем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заключили</w:t>
      </w:r>
      <w:r>
        <w:rPr>
          <w:rFonts w:ascii="Times New Roman" w:hAnsi="Times New Roman"/>
          <w:sz w:val="24"/>
          <w:szCs w:val="24"/>
        </w:rPr>
        <w:t xml:space="preserve"> настоящий</w:t>
      </w:r>
      <w:r w:rsidRPr="00E04B17">
        <w:rPr>
          <w:rFonts w:ascii="Times New Roman" w:hAnsi="Times New Roman"/>
          <w:sz w:val="24"/>
          <w:szCs w:val="24"/>
        </w:rPr>
        <w:t xml:space="preserve"> договор 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E04B17">
        <w:rPr>
          <w:rFonts w:ascii="Times New Roman" w:hAnsi="Times New Roman"/>
          <w:sz w:val="24"/>
          <w:szCs w:val="24"/>
        </w:rPr>
        <w:t>нижеследующем:</w:t>
      </w:r>
    </w:p>
    <w:p w:rsidR="00E04B17" w:rsidRPr="00BF5C10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4B17">
        <w:rPr>
          <w:rFonts w:ascii="Times New Roman" w:hAnsi="Times New Roman"/>
          <w:sz w:val="26"/>
          <w:szCs w:val="26"/>
        </w:rPr>
        <w:t>I. Предмет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обязуется выполнить действия по подготовке централизованной системы водоотведения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 строительства (далее — объект) заказчика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условиями подключения (технологического присоединения) к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04B17">
        <w:rPr>
          <w:rFonts w:ascii="Times New Roman" w:hAnsi="Times New Roman"/>
          <w:sz w:val="24"/>
          <w:szCs w:val="24"/>
        </w:rPr>
        <w:t> 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E04B17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 (технологического присоединения) подключить 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централизованной системы водоотведения, а </w:t>
      </w:r>
      <w:r>
        <w:rPr>
          <w:rFonts w:ascii="Times New Roman" w:hAnsi="Times New Roman"/>
          <w:sz w:val="24"/>
          <w:szCs w:val="24"/>
        </w:rPr>
        <w:t xml:space="preserve">заказчик обязуется внести плату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 подключения объекта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определения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строительства к сетям инженерно-технического </w:t>
      </w:r>
      <w:r w:rsidRPr="00E04B17">
        <w:rPr>
          <w:rFonts w:ascii="Times New Roman" w:hAnsi="Times New Roman"/>
          <w:sz w:val="24"/>
          <w:szCs w:val="24"/>
        </w:rPr>
        <w:lastRenderedPageBreak/>
        <w:t>обеспечения,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февраля 2006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 83 «</w:t>
      </w:r>
      <w:r w:rsidRPr="00E04B17">
        <w:rPr>
          <w:rFonts w:ascii="Times New Roman" w:hAnsi="Times New Roman"/>
          <w:sz w:val="24"/>
          <w:szCs w:val="24"/>
        </w:rPr>
        <w:t>Об утверждении 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определения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капитального строительства к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инженерно-технического</w:t>
      </w:r>
      <w:r>
        <w:rPr>
          <w:rFonts w:ascii="Times New Roman" w:hAnsi="Times New Roman"/>
          <w:sz w:val="24"/>
          <w:szCs w:val="24"/>
        </w:rPr>
        <w:t xml:space="preserve"> обеспечения» (далее —</w:t>
      </w:r>
      <w:r w:rsidRPr="00E04B17">
        <w:rPr>
          <w:rFonts w:ascii="Times New Roman" w:hAnsi="Times New Roman"/>
          <w:sz w:val="24"/>
          <w:szCs w:val="24"/>
        </w:rPr>
        <w:t xml:space="preserve"> технические условия подключения).</w:t>
      </w:r>
    </w:p>
    <w:p w:rsidR="00E04B17" w:rsidRP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точки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осуществляет следующие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8002"/>
        <w:gridCol w:w="111"/>
      </w:tblGrid>
      <w:tr w:rsidR="00E04B17" w:rsidRPr="00E04B17" w:rsidTr="00E04B17">
        <w:tc>
          <w:tcPr>
            <w:tcW w:w="1526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мероприятия:</w:t>
            </w:r>
          </w:p>
        </w:tc>
        <w:tc>
          <w:tcPr>
            <w:tcW w:w="8113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04B17" w:rsidRPr="00E04B17" w:rsidTr="00E04B17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(указывается перечень фактически осуществляемых организацией водопроводно-канализационного хозяйства мероприятий,</w:t>
            </w:r>
          </w:p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04B17">
              <w:rPr>
                <w:rFonts w:ascii="Times New Roman" w:hAnsi="Times New Roman"/>
                <w:sz w:val="14"/>
                <w:szCs w:val="14"/>
              </w:rPr>
              <w:t>в том числе технических, по подключению (технологическому присоединению) объекта к сетям централизованной системы водоотведения)</w:t>
            </w:r>
          </w:p>
        </w:tc>
        <w:tc>
          <w:tcPr>
            <w:tcW w:w="111" w:type="dxa"/>
            <w:vAlign w:val="bottom"/>
          </w:tcPr>
          <w:p w:rsidR="00E04B17" w:rsidRPr="00E04B17" w:rsidRDefault="00E04B17" w:rsidP="00E04B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проверка выполнения заказчиком услови</w:t>
      </w:r>
      <w:r>
        <w:rPr>
          <w:rFonts w:ascii="Times New Roman" w:hAnsi="Times New Roman"/>
          <w:sz w:val="24"/>
          <w:szCs w:val="24"/>
        </w:rPr>
        <w:t xml:space="preserve">й подключения (технологического </w:t>
      </w:r>
      <w:r w:rsidRPr="00E04B17">
        <w:rPr>
          <w:rFonts w:ascii="Times New Roman" w:hAnsi="Times New Roman"/>
          <w:sz w:val="24"/>
          <w:szCs w:val="24"/>
        </w:rPr>
        <w:t>присоединения) в порядке, предусмотренном настоящим договором;</w:t>
      </w: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непосредственному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 объекта в точке подключения (технологического 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 порядке и сроки, которые предусмотрены настоящим договором.</w:t>
      </w:r>
    </w:p>
    <w:p w:rsid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(точках)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 объекта, располагающейся на</w:t>
      </w:r>
      <w:r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границе земельного участка.</w:t>
      </w:r>
    </w:p>
    <w:p w:rsidR="00E04B17" w:rsidRPr="00E04B17" w:rsidRDefault="00E04B17" w:rsidP="00E04B1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многоквартирного дома точка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может быть определена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границе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инженерно-технических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 находящихся в таком многоквартирном доме.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04B17" w:rsidRDefault="00E04B17" w:rsidP="00E04B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04B17">
        <w:rPr>
          <w:rFonts w:ascii="Times New Roman" w:hAnsi="Times New Roman"/>
          <w:sz w:val="26"/>
          <w:szCs w:val="26"/>
        </w:rPr>
        <w:t>II. Срок подключения объекта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8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546"/>
        <w:gridCol w:w="280"/>
        <w:gridCol w:w="2449"/>
        <w:gridCol w:w="364"/>
        <w:gridCol w:w="546"/>
        <w:gridCol w:w="294"/>
      </w:tblGrid>
      <w:tr w:rsidR="00EF5442" w:rsidRPr="00EF5442" w:rsidTr="00EF5442">
        <w:tc>
          <w:tcPr>
            <w:tcW w:w="3948" w:type="dxa"/>
            <w:vAlign w:val="bottom"/>
          </w:tcPr>
          <w:p w:rsidR="00EF5442" w:rsidRPr="00EF5442" w:rsidRDefault="00EF5442" w:rsidP="00EF5442">
            <w:pPr>
              <w:tabs>
                <w:tab w:val="right" w:pos="3934"/>
              </w:tabs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4. Срок подключения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F544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4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F54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EF5442" w:rsidRPr="00EF5442" w:rsidRDefault="00EF5442" w:rsidP="00EF5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44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III. Характеристики подключаемого объекта и мер</w:t>
      </w:r>
      <w:r w:rsidR="00EF5442">
        <w:rPr>
          <w:rFonts w:ascii="Times New Roman" w:hAnsi="Times New Roman"/>
          <w:sz w:val="26"/>
          <w:szCs w:val="26"/>
        </w:rPr>
        <w:t>оприятия</w:t>
      </w:r>
    </w:p>
    <w:p w:rsidR="00E04B17" w:rsidRP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по его</w:t>
      </w:r>
      <w:r w:rsidR="00EF5442">
        <w:rPr>
          <w:rFonts w:ascii="Times New Roman" w:hAnsi="Times New Roman"/>
          <w:sz w:val="26"/>
          <w:szCs w:val="26"/>
        </w:rPr>
        <w:t xml:space="preserve"> </w:t>
      </w:r>
      <w:r w:rsidRPr="00EF5442">
        <w:rPr>
          <w:rFonts w:ascii="Times New Roman" w:hAnsi="Times New Roman"/>
          <w:sz w:val="26"/>
          <w:szCs w:val="26"/>
        </w:rPr>
        <w:t>подключению (технологическому присоединению)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210"/>
        <w:gridCol w:w="798"/>
        <w:gridCol w:w="1218"/>
        <w:gridCol w:w="5753"/>
        <w:gridCol w:w="106"/>
      </w:tblGrid>
      <w:tr w:rsidR="00EF5442" w:rsidRPr="00E04B17" w:rsidTr="00EF5442">
        <w:tc>
          <w:tcPr>
            <w:tcW w:w="1764" w:type="dxa"/>
            <w:gridSpan w:val="2"/>
            <w:vAlign w:val="bottom"/>
          </w:tcPr>
          <w:p w:rsidR="00EF5442" w:rsidRPr="00E04B17" w:rsidRDefault="00EF5442" w:rsidP="00EF544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5.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—</w:t>
            </w:r>
          </w:p>
        </w:tc>
        <w:tc>
          <w:tcPr>
            <w:tcW w:w="7769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764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69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водоотведение,</w:t>
            </w:r>
          </w:p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объект системы водоотведения — указать нужное)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3780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59" w:type="dxa"/>
            <w:gridSpan w:val="2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AC61E2">
        <w:tc>
          <w:tcPr>
            <w:tcW w:w="3780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59" w:type="dxa"/>
            <w:gridSpan w:val="2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(собственность, аренда, пользование и др. — указать нужное)</w:t>
            </w:r>
          </w:p>
        </w:tc>
      </w:tr>
      <w:tr w:rsidR="00EF5442" w:rsidRPr="00E04B17" w:rsidTr="00EF5442">
        <w:tc>
          <w:tcPr>
            <w:tcW w:w="1554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7979" w:type="dxa"/>
            <w:gridSpan w:val="4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554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2562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целевым назначением</w:t>
            </w:r>
          </w:p>
        </w:tc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442" w:rsidRPr="00E04B17" w:rsidTr="00EF5442">
        <w:tc>
          <w:tcPr>
            <w:tcW w:w="2562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71" w:type="dxa"/>
            <w:gridSpan w:val="2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(целевое назначение объекта)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F5442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6.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Земельный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участок </w:t>
      </w:r>
      <w:r w:rsidR="00EF5442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земельный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участок, на котором планируется</w:t>
      </w:r>
      <w:r w:rsidR="00EF544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602"/>
        <w:gridCol w:w="1288"/>
        <w:gridCol w:w="336"/>
        <w:gridCol w:w="280"/>
        <w:gridCol w:w="5487"/>
        <w:gridCol w:w="106"/>
      </w:tblGrid>
      <w:tr w:rsidR="00EF5442" w:rsidRPr="00E04B17" w:rsidTr="00EF5442">
        <w:tc>
          <w:tcPr>
            <w:tcW w:w="9639" w:type="dxa"/>
            <w:gridSpan w:val="7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AC61E2">
        <w:tc>
          <w:tcPr>
            <w:tcW w:w="9639" w:type="dxa"/>
            <w:gridSpan w:val="7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(строительство, реконструкция, модернизация — указать нужное)</w:t>
            </w: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подключаемого объекта, площадью</w:t>
            </w:r>
          </w:p>
        </w:tc>
        <w:tc>
          <w:tcPr>
            <w:tcW w:w="587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EF5442">
        <w:tc>
          <w:tcPr>
            <w:tcW w:w="4046" w:type="dxa"/>
            <w:gridSpan w:val="5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кв. метров, расположенный по адресу:</w:t>
            </w:r>
          </w:p>
        </w:tc>
        <w:tc>
          <w:tcPr>
            <w:tcW w:w="5487" w:type="dxa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принадлежащий заказчику на праве</w:t>
            </w:r>
          </w:p>
        </w:tc>
        <w:tc>
          <w:tcPr>
            <w:tcW w:w="587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EF5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42" w:rsidRPr="00E04B17" w:rsidTr="00EF5442">
        <w:tc>
          <w:tcPr>
            <w:tcW w:w="3766" w:type="dxa"/>
            <w:gridSpan w:val="4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73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(собственность, пользование — указать нужное)</w:t>
            </w:r>
          </w:p>
        </w:tc>
      </w:tr>
      <w:tr w:rsidR="00EF5442" w:rsidRPr="00E04B17" w:rsidTr="00EF5442">
        <w:tc>
          <w:tcPr>
            <w:tcW w:w="1540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на основании</w:t>
            </w:r>
          </w:p>
        </w:tc>
        <w:tc>
          <w:tcPr>
            <w:tcW w:w="7993" w:type="dxa"/>
            <w:gridSpan w:val="5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1540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93" w:type="dxa"/>
            <w:gridSpan w:val="5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2142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7391" w:type="dxa"/>
            <w:gridSpan w:val="4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F5442" w:rsidRPr="00E04B17" w:rsidTr="00EF5442">
        <w:tc>
          <w:tcPr>
            <w:tcW w:w="2142" w:type="dxa"/>
            <w:gridSpan w:val="2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наименование и реквизиты правоустанавливающего документа)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F5442" w:rsidRPr="00E04B17" w:rsidTr="00EF5442">
        <w:tc>
          <w:tcPr>
            <w:tcW w:w="3430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 разрешенным использованием</w:t>
            </w:r>
          </w:p>
        </w:tc>
        <w:tc>
          <w:tcPr>
            <w:tcW w:w="6103" w:type="dxa"/>
            <w:gridSpan w:val="3"/>
            <w:tcBorders>
              <w:bottom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5442" w:rsidRPr="00E04B17" w:rsidTr="00EF5442">
        <w:tc>
          <w:tcPr>
            <w:tcW w:w="3430" w:type="dxa"/>
            <w:gridSpan w:val="3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03" w:type="dxa"/>
            <w:gridSpan w:val="3"/>
            <w:tcBorders>
              <w:top w:val="single" w:sz="4" w:space="0" w:color="auto"/>
            </w:tcBorders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F5442">
              <w:rPr>
                <w:rFonts w:ascii="Times New Roman" w:hAnsi="Times New Roman"/>
                <w:sz w:val="14"/>
                <w:szCs w:val="14"/>
              </w:rPr>
              <w:t>(указать разрешенное использование земельного участка)</w:t>
            </w:r>
          </w:p>
        </w:tc>
        <w:tc>
          <w:tcPr>
            <w:tcW w:w="106" w:type="dxa"/>
            <w:vAlign w:val="bottom"/>
          </w:tcPr>
          <w:p w:rsidR="00EF5442" w:rsidRPr="00E04B17" w:rsidRDefault="00EF544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4DC" w:rsidRPr="00AC64DC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7.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 xml:space="preserve">Потребности объекта </w:t>
      </w:r>
      <w:r w:rsidR="009444A9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размер нагрузки объекта,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обязана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обеспечить организация водопроводно-канализационного хозяйства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точках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1707"/>
        <w:gridCol w:w="2934"/>
      </w:tblGrid>
      <w:tr w:rsidR="00AC64DC" w:rsidRPr="00E04B17" w:rsidTr="009444A9">
        <w:tc>
          <w:tcPr>
            <w:tcW w:w="4998" w:type="dxa"/>
            <w:vAlign w:val="bottom"/>
          </w:tcPr>
          <w:p w:rsidR="00AC64DC" w:rsidRPr="00E04B17" w:rsidRDefault="00AC64DC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(технологического присоединения),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AC64DC" w:rsidRPr="00E04B17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vAlign w:val="bottom"/>
          </w:tcPr>
          <w:p w:rsidR="00AC64DC" w:rsidRPr="00E04B17" w:rsidRDefault="00AC64DC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м</w:t>
            </w:r>
            <w:r w:rsidRPr="00AC64D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/час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приема сточных вод.</w:t>
            </w:r>
          </w:p>
        </w:tc>
      </w:tr>
    </w:tbl>
    <w:p w:rsidR="00EF5442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lastRenderedPageBreak/>
        <w:t>8.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Перечень мероприятий (в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технических)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включая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 по увеличению пропускной 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(увеличению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мощности)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системы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фактическому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 (технологическому присоединению) к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 составляется по</w:t>
      </w:r>
      <w:r w:rsidR="00EF5442">
        <w:rPr>
          <w:rFonts w:ascii="Times New Roman" w:hAnsi="Times New Roman"/>
          <w:sz w:val="24"/>
          <w:szCs w:val="24"/>
        </w:rPr>
        <w:t xml:space="preserve"> форме согласно приложению № 2.</w:t>
      </w:r>
    </w:p>
    <w:p w:rsidR="00E04B17" w:rsidRPr="00E04B17" w:rsidRDefault="00E04B17" w:rsidP="00EF544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9.</w:t>
      </w:r>
      <w:r w:rsidR="00EF544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объектов, в том числе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канализационных сетей заказчика, к централизованной системе водоотведения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 w:rsidR="00EF544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основании заявки заказчика.</w:t>
      </w:r>
    </w:p>
    <w:p w:rsidR="00EF5442" w:rsidRPr="00E04B17" w:rsidRDefault="00EF5442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EF5442" w:rsidRDefault="00E04B17" w:rsidP="00EF544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5442">
        <w:rPr>
          <w:rFonts w:ascii="Times New Roman" w:hAnsi="Times New Roman"/>
          <w:sz w:val="26"/>
          <w:szCs w:val="26"/>
        </w:rPr>
        <w:t>IV. Права и обязанности сторон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10.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обязана: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осуществить действия по созданию (реконструкции) централизованной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системы 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подготовке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системы водоотведения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 объекта и отведению сточных вод не 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установленной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настоящим договором даты подключения (технологического присоединения);</w:t>
      </w:r>
    </w:p>
    <w:p w:rsidR="00811180" w:rsidRPr="00811180" w:rsidRDefault="00E04B17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="00811180" w:rsidRPr="00811180">
        <w:rPr>
          <w:rFonts w:ascii="Times New Roman" w:hAnsi="Times New Roman"/>
          <w:sz w:val="24"/>
          <w:szCs w:val="24"/>
        </w:rPr>
        <w:t>осуществить на основании полученного от заказчика уведомления о выполнении условий подключения (технологического присоединения) иные необходимые действия по подключению, не указанные в пункте 12 настоящего договора, не позднее установленного настоящим договором срока подключения, в том числе: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>проверить выполнение заказчиком условий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 xml:space="preserve">осуществить допуск к эксплуатации узла учета в соответствии с Правилами организации коммерческого учета воды, сточных вод, утвержденными постановлением Правительства Российской Федерации от 4 сентября 2013 г. № 776 </w:t>
      </w:r>
      <w:r>
        <w:rPr>
          <w:rFonts w:ascii="Times New Roman" w:hAnsi="Times New Roman"/>
          <w:sz w:val="24"/>
          <w:szCs w:val="24"/>
        </w:rPr>
        <w:t>«</w:t>
      </w:r>
      <w:r w:rsidRPr="00811180">
        <w:rPr>
          <w:rFonts w:ascii="Times New Roman" w:hAnsi="Times New Roman"/>
          <w:sz w:val="24"/>
          <w:szCs w:val="24"/>
        </w:rPr>
        <w:t>Об утверждении Правил организации коммерческого учета воды, сточных вод</w:t>
      </w:r>
      <w:r>
        <w:rPr>
          <w:rFonts w:ascii="Times New Roman" w:hAnsi="Times New Roman"/>
          <w:sz w:val="24"/>
          <w:szCs w:val="24"/>
        </w:rPr>
        <w:t>»</w:t>
      </w:r>
      <w:r w:rsidRPr="00811180">
        <w:rPr>
          <w:rFonts w:ascii="Times New Roman" w:hAnsi="Times New Roman"/>
          <w:sz w:val="24"/>
          <w:szCs w:val="24"/>
        </w:rPr>
        <w:t>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>установить пломбы на приборах учета (узлах) сточных вод;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сетей и оборудования объекта не ранее установления заказчиком технической готовности внутриплощадочных и (или) внутридомовых сетей и оборудования объекта к отведению сточных вод;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11180">
        <w:rPr>
          <w:rFonts w:ascii="Times New Roman" w:hAnsi="Times New Roman"/>
          <w:sz w:val="24"/>
          <w:szCs w:val="24"/>
        </w:rPr>
        <w:t xml:space="preserve">подписать акт о подключении (технологическом присоединении) </w:t>
      </w:r>
      <w:r>
        <w:rPr>
          <w:rFonts w:ascii="Times New Roman" w:hAnsi="Times New Roman"/>
          <w:sz w:val="24"/>
          <w:szCs w:val="24"/>
        </w:rPr>
        <w:t>объекта в течение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8449"/>
      </w:tblGrid>
      <w:tr w:rsidR="00811180" w:rsidRPr="00E04B17" w:rsidTr="00811180">
        <w:tc>
          <w:tcPr>
            <w:tcW w:w="1190" w:type="dxa"/>
            <w:tcBorders>
              <w:bottom w:val="single" w:sz="4" w:space="0" w:color="auto"/>
            </w:tcBorders>
            <w:vAlign w:val="bottom"/>
          </w:tcPr>
          <w:p w:rsidR="00811180" w:rsidRPr="00E04B17" w:rsidRDefault="00811180" w:rsidP="00811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9" w:type="dxa"/>
            <w:vAlign w:val="bottom"/>
          </w:tcPr>
          <w:p w:rsidR="00811180" w:rsidRPr="00E04B17" w:rsidRDefault="00811180" w:rsidP="008111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80">
              <w:rPr>
                <w:rFonts w:ascii="Times New Roman" w:hAnsi="Times New Roman"/>
                <w:sz w:val="24"/>
                <w:szCs w:val="24"/>
              </w:rPr>
              <w:t>рабочих дней со дня получения от 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80">
              <w:rPr>
                <w:rFonts w:ascii="Times New Roman" w:hAnsi="Times New Roman"/>
                <w:sz w:val="24"/>
                <w:szCs w:val="24"/>
              </w:rPr>
              <w:t>уведомления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80">
              <w:rPr>
                <w:rFonts w:ascii="Times New Roman" w:hAnsi="Times New Roman"/>
                <w:sz w:val="24"/>
                <w:szCs w:val="24"/>
              </w:rPr>
              <w:t>условий</w:t>
            </w:r>
          </w:p>
        </w:tc>
      </w:tr>
    </w:tbl>
    <w:p w:rsidR="00811180" w:rsidRPr="00811180" w:rsidRDefault="00811180" w:rsidP="00811180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811180">
        <w:rPr>
          <w:rFonts w:ascii="Times New Roman" w:hAnsi="Times New Roman"/>
          <w:sz w:val="24"/>
          <w:szCs w:val="24"/>
        </w:rPr>
        <w:t>подключения (технологического присоединения) при отсутствии нарушения условий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условий подключения (технологического присоединения) будет обнаружено нарушение выданных условий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организация водопроводно-канализационного хозяйства вправе отказаться от подписания акта о подключении (технологическом присоединении), направив заказчику мотивированный отказ. Мотивированный отказ и замечания, выявленные в ходе проверки выполнения условий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организацией водопроводно-канализационного хозяйства заказчику не позднее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8449"/>
      </w:tblGrid>
      <w:tr w:rsidR="00811180" w:rsidRPr="00E04B17" w:rsidTr="00EA0BD0">
        <w:tc>
          <w:tcPr>
            <w:tcW w:w="1190" w:type="dxa"/>
            <w:tcBorders>
              <w:bottom w:val="single" w:sz="4" w:space="0" w:color="auto"/>
            </w:tcBorders>
            <w:vAlign w:val="bottom"/>
          </w:tcPr>
          <w:p w:rsidR="00811180" w:rsidRPr="00E04B17" w:rsidRDefault="00811180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9" w:type="dxa"/>
            <w:vAlign w:val="bottom"/>
          </w:tcPr>
          <w:p w:rsidR="00811180" w:rsidRPr="00E04B17" w:rsidRDefault="00811180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180">
              <w:rPr>
                <w:rFonts w:ascii="Times New Roman" w:hAnsi="Times New Roman"/>
                <w:sz w:val="24"/>
                <w:szCs w:val="24"/>
              </w:rPr>
              <w:t>рабочих дней со дня получения от заказчика уведомления о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1180">
              <w:rPr>
                <w:rFonts w:ascii="Times New Roman" w:hAnsi="Times New Roman"/>
                <w:sz w:val="24"/>
                <w:szCs w:val="24"/>
              </w:rPr>
              <w:t>условий</w:t>
            </w:r>
          </w:p>
        </w:tc>
      </w:tr>
    </w:tbl>
    <w:p w:rsidR="00AC64DC" w:rsidRDefault="00811180" w:rsidP="008111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>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водопроводно-канализационного хозяйства уведомление об устранении замечаний, содержащее информацию о принятых мерах по их устранению. После получения указанного уведомления организация водопроводно-канализационного хозяйства повторно осуществляет проверку соблюдения условий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заказчика уведомления об устранении замечаний. В случае несогласия с полученным уведомлением заказчик вправе возвратить организации водопроводно-канализационного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(технолог</w:t>
      </w:r>
      <w:r>
        <w:rPr>
          <w:rFonts w:ascii="Times New Roman" w:hAnsi="Times New Roman"/>
          <w:sz w:val="24"/>
          <w:szCs w:val="24"/>
        </w:rPr>
        <w:t>ическом присоединении) объекта.</w:t>
      </w: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11.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имеет право: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участвовать в приемке работ по укладке канализационных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до точки подключения (технологического присоединения);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изменить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 w:rsidR="00AC64DC">
        <w:rPr>
          <w:rFonts w:ascii="Times New Roman" w:hAnsi="Times New Roman"/>
          <w:sz w:val="24"/>
          <w:szCs w:val="24"/>
        </w:rPr>
        <w:t xml:space="preserve"> объекта к 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позднюю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без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предоставил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настоящим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договором сроки возможность осуществить:</w:t>
      </w: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проверку готовности внутриплощадочных и (или) внутридомовых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оборудования объекта к подключению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 xml:space="preserve"> отведению сточных вод;</w:t>
      </w:r>
    </w:p>
    <w:p w:rsidR="00AC64DC" w:rsidRDefault="00E04B17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опломбирование установленных приб</w:t>
      </w:r>
      <w:r w:rsidR="00AC64DC">
        <w:rPr>
          <w:rFonts w:ascii="Times New Roman" w:hAnsi="Times New Roman"/>
          <w:sz w:val="24"/>
          <w:szCs w:val="24"/>
        </w:rPr>
        <w:t>оров (узлов) учета сточных вод.</w:t>
      </w:r>
    </w:p>
    <w:p w:rsidR="00AC64DC" w:rsidRDefault="00AC64DC" w:rsidP="00AC64DC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Заказчик обязан:</w:t>
      </w:r>
    </w:p>
    <w:p w:rsidR="00811180" w:rsidRPr="00811180" w:rsidRDefault="00E04B17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811180">
        <w:rPr>
          <w:rFonts w:ascii="Times New Roman" w:hAnsi="Times New Roman"/>
          <w:sz w:val="24"/>
          <w:szCs w:val="24"/>
        </w:rPr>
        <w:t> </w:t>
      </w:r>
      <w:r w:rsidR="00811180" w:rsidRPr="00811180">
        <w:rPr>
          <w:rFonts w:ascii="Times New Roman" w:hAnsi="Times New Roman"/>
          <w:sz w:val="24"/>
          <w:szCs w:val="24"/>
        </w:rPr>
        <w:t>выполнить условия подключения (технологического присоединения), в том числе представить организации водопроводно-канализационного хозяйства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заказчиком при направлении уведомления о выполнении условий подключения (технологического присоединения);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811180">
        <w:rPr>
          <w:rFonts w:ascii="Times New Roman" w:hAnsi="Times New Roman"/>
          <w:sz w:val="24"/>
          <w:szCs w:val="24"/>
        </w:rPr>
        <w:t>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Pr="00811180">
        <w:rPr>
          <w:rFonts w:ascii="Times New Roman" w:hAnsi="Times New Roman"/>
          <w:sz w:val="24"/>
          <w:szCs w:val="24"/>
        </w:rPr>
        <w:t>в случае внесения в проектную документацию на строительство (реконструкцию) объекта изменений, которые повлекут изменение нагрузки, указанной в пункте 7 настоящего договора, направить организации водопроводно-канализационного хозяйства в течение 5 дней со дня внесения указанных изменений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 подключения объекта капитального строительства к централизованной системе водоотведения, полученными в порядке, предусмотренном Правилами определения и предоставления технических условий подключения объекта капитального с</w:t>
      </w:r>
      <w:r w:rsidR="00C541EF">
        <w:rPr>
          <w:rFonts w:ascii="Times New Roman" w:hAnsi="Times New Roman"/>
          <w:sz w:val="24"/>
          <w:szCs w:val="24"/>
        </w:rPr>
        <w:t>троительства к сетям инженерно-</w:t>
      </w:r>
      <w:r w:rsidRPr="00811180">
        <w:rPr>
          <w:rFonts w:ascii="Times New Roman" w:hAnsi="Times New Roman"/>
          <w:sz w:val="24"/>
          <w:szCs w:val="24"/>
        </w:rPr>
        <w:t>технического обеспечения, утвержденными постановлением Правительства Российской Федера</w:t>
      </w:r>
      <w:r>
        <w:rPr>
          <w:rFonts w:ascii="Times New Roman" w:hAnsi="Times New Roman"/>
          <w:sz w:val="24"/>
          <w:szCs w:val="24"/>
        </w:rPr>
        <w:t>ции от 13 февраля 2006 г. № 83 «</w:t>
      </w:r>
      <w:r w:rsidRPr="00811180">
        <w:rPr>
          <w:rFonts w:ascii="Times New Roman" w:hAnsi="Times New Roman"/>
          <w:sz w:val="24"/>
          <w:szCs w:val="24"/>
        </w:rPr>
        <w:t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</w:t>
      </w:r>
      <w:r>
        <w:rPr>
          <w:rFonts w:ascii="Times New Roman" w:hAnsi="Times New Roman"/>
          <w:sz w:val="24"/>
          <w:szCs w:val="24"/>
        </w:rPr>
        <w:t>»</w:t>
      </w:r>
      <w:r w:rsidRPr="00811180">
        <w:rPr>
          <w:rFonts w:ascii="Times New Roman" w:hAnsi="Times New Roman"/>
          <w:sz w:val="24"/>
          <w:szCs w:val="24"/>
        </w:rPr>
        <w:t>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 xml:space="preserve">г) направить уведомление в </w:t>
      </w:r>
      <w:r w:rsidR="00657E68">
        <w:rPr>
          <w:rFonts w:ascii="Times New Roman" w:hAnsi="Times New Roman"/>
          <w:sz w:val="24"/>
          <w:szCs w:val="24"/>
        </w:rPr>
        <w:t>адрес организации водопроводно-</w:t>
      </w:r>
      <w:r w:rsidRPr="00811180">
        <w:rPr>
          <w:rFonts w:ascii="Times New Roman" w:hAnsi="Times New Roman"/>
          <w:sz w:val="24"/>
          <w:szCs w:val="24"/>
        </w:rPr>
        <w:t>канализационного хозяйства о выполнении условий подключения (технологического присоединения);</w:t>
      </w:r>
    </w:p>
    <w:p w:rsidR="00811180" w:rsidRPr="00811180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lastRenderedPageBreak/>
        <w:t>д)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AC64DC" w:rsidRDefault="00811180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811180">
        <w:rPr>
          <w:rFonts w:ascii="Times New Roman" w:hAnsi="Times New Roman"/>
          <w:sz w:val="24"/>
          <w:szCs w:val="24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договором.</w:t>
      </w:r>
    </w:p>
    <w:p w:rsidR="00AC64DC" w:rsidRDefault="00AC64DC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Заказчик имеет право:</w:t>
      </w:r>
    </w:p>
    <w:p w:rsidR="00AC64DC" w:rsidRDefault="00E04B17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получать информацию о ходе выполнения 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настоящим </w:t>
      </w:r>
      <w:r w:rsidRPr="00E04B17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подготовке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системы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 к подключению (технологическому присоединению) объекта;</w:t>
      </w:r>
    </w:p>
    <w:p w:rsidR="00AC64DC" w:rsidRDefault="00E04B17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одностороннем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расторгнуть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 при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нарушении 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сроков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 обязательств, указанных в настоящем договоре.</w:t>
      </w:r>
    </w:p>
    <w:p w:rsidR="00E04B17" w:rsidRPr="00E04B17" w:rsidRDefault="00E04B17" w:rsidP="00811180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14.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Заказчик и организация 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предусмотренные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AC64DC" w:rsidRPr="00E04B17" w:rsidRDefault="00AC64DC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4DC" w:rsidRDefault="00E04B17" w:rsidP="00AC64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64DC">
        <w:rPr>
          <w:rFonts w:ascii="Times New Roman" w:hAnsi="Times New Roman"/>
          <w:sz w:val="26"/>
          <w:szCs w:val="26"/>
        </w:rPr>
        <w:t xml:space="preserve">V. Размер платы за подключение </w:t>
      </w:r>
      <w:r w:rsidR="00AC64DC">
        <w:rPr>
          <w:rFonts w:ascii="Times New Roman" w:hAnsi="Times New Roman"/>
          <w:sz w:val="26"/>
          <w:szCs w:val="26"/>
        </w:rPr>
        <w:t>(технологическое присоединение)</w:t>
      </w:r>
    </w:p>
    <w:p w:rsidR="00E04B17" w:rsidRPr="00AC64DC" w:rsidRDefault="00E04B17" w:rsidP="00AC64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64DC">
        <w:rPr>
          <w:rFonts w:ascii="Times New Roman" w:hAnsi="Times New Roman"/>
          <w:sz w:val="26"/>
          <w:szCs w:val="26"/>
        </w:rPr>
        <w:t>к</w:t>
      </w:r>
      <w:r w:rsidR="00AC64DC">
        <w:rPr>
          <w:rFonts w:ascii="Times New Roman" w:hAnsi="Times New Roman"/>
          <w:sz w:val="26"/>
          <w:szCs w:val="26"/>
        </w:rPr>
        <w:t xml:space="preserve"> </w:t>
      </w:r>
      <w:r w:rsidRPr="00AC64DC">
        <w:rPr>
          <w:rFonts w:ascii="Times New Roman" w:hAnsi="Times New Roman"/>
          <w:sz w:val="26"/>
          <w:szCs w:val="26"/>
        </w:rPr>
        <w:t>централизованной системе водоотведения и порядок расчетов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C64DC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15.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Размер платы за подключение 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приложению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4.</w:t>
      </w:r>
    </w:p>
    <w:p w:rsidR="00E04B17" w:rsidRPr="00E04B17" w:rsidRDefault="00E04B17" w:rsidP="00AC64DC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16.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предусмотренном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приложением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4 к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настоящему 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расчетный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организации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 следующем порядке: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4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(35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с даты </w:t>
      </w:r>
      <w:r w:rsidRPr="00E04B17">
        <w:rPr>
          <w:rFonts w:ascii="Times New Roman" w:hAnsi="Times New Roman"/>
          <w:sz w:val="24"/>
          <w:szCs w:val="24"/>
        </w:rPr>
        <w:t>заключения настоящего договора;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(50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E04B17" w:rsidRPr="00E04B17" w:rsidRDefault="00E04B17" w:rsidP="00AC6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 даты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фактического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подключения;</w:t>
      </w:r>
    </w:p>
    <w:tbl>
      <w:tblPr>
        <w:tblW w:w="0" w:type="auto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7405"/>
      </w:tblGrid>
      <w:tr w:rsidR="00AC64DC" w:rsidRPr="000E4766" w:rsidTr="00AC61E2">
        <w:tc>
          <w:tcPr>
            <w:tcW w:w="1886" w:type="dxa"/>
            <w:tcBorders>
              <w:bottom w:val="single" w:sz="4" w:space="0" w:color="auto"/>
            </w:tcBorders>
            <w:vAlign w:val="bottom"/>
          </w:tcPr>
          <w:p w:rsidR="00AC64DC" w:rsidRPr="000E4766" w:rsidRDefault="00AC64DC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5" w:type="dxa"/>
            <w:vAlign w:val="bottom"/>
          </w:tcPr>
          <w:p w:rsidR="00AC64DC" w:rsidRPr="000E4766" w:rsidRDefault="00AC64DC" w:rsidP="00AC64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рублей (15 процентов полной платы за подключение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(технологическое</w:t>
            </w:r>
          </w:p>
        </w:tc>
      </w:tr>
    </w:tbl>
    <w:p w:rsidR="00AC64DC" w:rsidRDefault="00E04B17" w:rsidP="00AC6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 xml:space="preserve">с даты </w:t>
      </w:r>
      <w:r w:rsidRPr="00E04B17">
        <w:rPr>
          <w:rFonts w:ascii="Times New Roman" w:hAnsi="Times New Roman"/>
          <w:sz w:val="24"/>
          <w:szCs w:val="24"/>
        </w:rPr>
        <w:t>подписания сторонами акта о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подключении 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присоединении)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согласно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AC64DC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 случае если сроки фактического присоединения объекта 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соблюдаются в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связи с действиями (бездействием) заказчика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необходимые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технической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AC64DC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подключению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(технологическому присоединению), оставшаяся доля 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 присоединение) вносится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4DC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присоединения), указанного в настоящем договоре.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Обязательство заказчика по оплате 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момента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денежных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средств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пунктами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 на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расчетные счета организации водопроводно-канализационного хозяйства.</w:t>
      </w:r>
    </w:p>
    <w:p w:rsidR="000721D8" w:rsidRP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18.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Плата за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внутриплощадочных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(или)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внутридомовых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 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</w:t>
      </w:r>
      <w:r w:rsidR="000721D8">
        <w:rPr>
          <w:rFonts w:ascii="Times New Roman" w:hAnsi="Times New Roman"/>
          <w:sz w:val="24"/>
          <w:szCs w:val="24"/>
        </w:rPr>
        <w:t>ическое присоединение) включена</w:t>
      </w:r>
      <w:r w:rsidR="000721D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3"/>
        <w:gridCol w:w="106"/>
      </w:tblGrid>
      <w:tr w:rsidR="000721D8" w:rsidRPr="00E04B17" w:rsidTr="000721D8">
        <w:tc>
          <w:tcPr>
            <w:tcW w:w="9533" w:type="dxa"/>
            <w:tcBorders>
              <w:bottom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1D8" w:rsidRPr="00E04B17" w:rsidTr="00AC61E2">
        <w:tc>
          <w:tcPr>
            <w:tcW w:w="9533" w:type="dxa"/>
            <w:tcBorders>
              <w:top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721D8">
              <w:rPr>
                <w:rFonts w:ascii="Times New Roman" w:hAnsi="Times New Roman"/>
                <w:sz w:val="14"/>
                <w:szCs w:val="14"/>
              </w:rPr>
              <w:t>(да, нет — указать нужное)</w:t>
            </w:r>
          </w:p>
        </w:tc>
        <w:tc>
          <w:tcPr>
            <w:tcW w:w="106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19.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 возможно по соглашению сторон в случае 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 xml:space="preserve">подключения </w:t>
      </w:r>
      <w:r w:rsidRPr="00E04B17">
        <w:rPr>
          <w:rFonts w:ascii="Times New Roman" w:hAnsi="Times New Roman"/>
          <w:sz w:val="24"/>
          <w:szCs w:val="24"/>
        </w:rPr>
        <w:lastRenderedPageBreak/>
        <w:t>(технологического присоединения), а также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нагрузки, указанной 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пункте 7 настоящего договора, местоположения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точки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(точек) подключения и требований к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строительству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(реконструкции)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сетей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водоотведения. При этом порядок оплаты устанавливается соглашением сторон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требованиями,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водоотведения, утвержденными постановлением Правительства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Российской Федерации от 29 июля 2013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внесении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изменений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некоторые акты Пра</w:t>
      </w:r>
      <w:r w:rsidR="000721D8">
        <w:rPr>
          <w:rFonts w:ascii="Times New Roman" w:hAnsi="Times New Roman"/>
          <w:sz w:val="24"/>
          <w:szCs w:val="24"/>
        </w:rPr>
        <w:t>вительства Российской Федерации»</w:t>
      </w:r>
      <w:r w:rsidRPr="00E04B17">
        <w:rPr>
          <w:rFonts w:ascii="Times New Roman" w:hAnsi="Times New Roman"/>
          <w:sz w:val="24"/>
          <w:szCs w:val="24"/>
        </w:rPr>
        <w:t>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VI. Порядок исполнения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20.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Организация водопроводно-канализационного хозяйства осуществляет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 к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 системе водоотведения при условии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 подключения (технологического присоединения) и внесения 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подключение (технологическое присоединение) в размере и в 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которые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установлены пунктами 15 и 16 настоящего договора.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21.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системе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подтверждающего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 условий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всех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657E68">
        <w:rPr>
          <w:rFonts w:ascii="Times New Roman" w:hAnsi="Times New Roman"/>
          <w:sz w:val="24"/>
          <w:szCs w:val="24"/>
        </w:rPr>
        <w:t>договору</w:t>
      </w:r>
      <w:r w:rsidRPr="00E04B17">
        <w:rPr>
          <w:rFonts w:ascii="Times New Roman" w:hAnsi="Times New Roman"/>
          <w:sz w:val="24"/>
          <w:szCs w:val="24"/>
        </w:rPr>
        <w:t>.</w:t>
      </w:r>
    </w:p>
    <w:p w:rsidR="000721D8" w:rsidRP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22.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 xml:space="preserve">Акт о подключении (технологическом присоединении) объекта </w:t>
      </w:r>
      <w:r w:rsidR="00657E68" w:rsidRPr="00E04B17">
        <w:rPr>
          <w:rFonts w:ascii="Times New Roman" w:hAnsi="Times New Roman"/>
          <w:sz w:val="24"/>
          <w:szCs w:val="24"/>
        </w:rPr>
        <w:t>подписываются</w:t>
      </w:r>
      <w:r w:rsidR="000721D8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672"/>
        <w:gridCol w:w="6727"/>
      </w:tblGrid>
      <w:tr w:rsidR="000721D8" w:rsidRPr="00E04B17" w:rsidTr="00657E68">
        <w:tc>
          <w:tcPr>
            <w:tcW w:w="2240" w:type="dxa"/>
            <w:vAlign w:val="bottom"/>
          </w:tcPr>
          <w:p w:rsidR="000721D8" w:rsidRPr="00E04B17" w:rsidRDefault="000721D8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сторонами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течение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bottom"/>
          </w:tcPr>
          <w:p w:rsidR="000721D8" w:rsidRPr="00E04B17" w:rsidRDefault="000721D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7" w:type="dxa"/>
            <w:vAlign w:val="bottom"/>
          </w:tcPr>
          <w:p w:rsidR="000721D8" w:rsidRPr="00E04B17" w:rsidRDefault="00657E68" w:rsidP="00657E6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1D8" w:rsidRPr="00E04B17">
              <w:rPr>
                <w:rFonts w:ascii="Times New Roman" w:hAnsi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721D8" w:rsidRPr="00E04B1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фактического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подключения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(технологичес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721D8" w:rsidRDefault="00657E68" w:rsidP="00072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объекта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к</w:t>
      </w:r>
      <w:r w:rsidR="000721D8">
        <w:rPr>
          <w:rFonts w:ascii="Times New Roman" w:hAnsi="Times New Roman"/>
          <w:sz w:val="24"/>
          <w:szCs w:val="24"/>
        </w:rPr>
        <w:t> </w:t>
      </w:r>
      <w:r w:rsidR="00E04B17" w:rsidRPr="00E04B17">
        <w:rPr>
          <w:rFonts w:ascii="Times New Roman" w:hAnsi="Times New Roman"/>
          <w:sz w:val="24"/>
          <w:szCs w:val="24"/>
        </w:rPr>
        <w:t>централизованной</w:t>
      </w:r>
      <w:r w:rsidR="00E04B17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системе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="00E04B17" w:rsidRPr="00E04B17">
        <w:rPr>
          <w:rFonts w:ascii="Times New Roman" w:hAnsi="Times New Roman"/>
          <w:sz w:val="24"/>
          <w:szCs w:val="24"/>
        </w:rPr>
        <w:t>водоотведения.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23.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Водоотведение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подключения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организацией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следующих условий: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получение заказчиком разрешения на ввод об</w:t>
      </w:r>
      <w:r w:rsidR="000721D8">
        <w:rPr>
          <w:rFonts w:ascii="Times New Roman" w:hAnsi="Times New Roman"/>
          <w:sz w:val="24"/>
          <w:szCs w:val="24"/>
        </w:rPr>
        <w:t>ъекта в эксплуатацию;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подписание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(технологическом </w:t>
      </w:r>
      <w:r w:rsidRPr="00E04B17">
        <w:rPr>
          <w:rFonts w:ascii="Times New Roman" w:hAnsi="Times New Roman"/>
          <w:sz w:val="24"/>
          <w:szCs w:val="24"/>
        </w:rPr>
        <w:t>присоединении) объекта;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заключение организацией водопроводно-канализационного хозяйства 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единого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VII. Ответственность сторон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24.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За неисполнение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ненадлежащее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несут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соответствии с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25.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неисполнения либо ненадлежащего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заказчиком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оплате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вправе потребовать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стотридцатой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рефинансирования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Центрального банка Российской Федерации, действующей на 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оплаты, от не выплаченной в срок суммы за каждый день просрочки,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начиная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 следующего дня после дня наступления установленного 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день фактической оплаты.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26.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Стороны освобождаются от ответственности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либо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ненадлежащее исполнение обязательств по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оно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явилось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следствием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непреодолимой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силы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 эти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обстоятельства повлияли на исполнение настоящего договора.</w:t>
      </w:r>
    </w:p>
    <w:p w:rsidR="000721D8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этом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отодвигается соразмерно времени, 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такие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обстоятельства, а также последствиям, вызванным этими обстоятельствами.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lastRenderedPageBreak/>
        <w:t>27.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Сторона, подвергшаяся действию обстоятельств непреодолимой силы,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обязана без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промедления (не позднее 24 часов) уведомить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другую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сторону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любым доступным способом (почтовое отправление, телеграмма,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факсограмма,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сеть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Интернет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),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адресатом, 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наступлении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характере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их </w:t>
      </w:r>
      <w:r w:rsidRPr="00E04B17">
        <w:rPr>
          <w:rFonts w:ascii="Times New Roman" w:hAnsi="Times New Roman"/>
          <w:sz w:val="24"/>
          <w:szCs w:val="24"/>
        </w:rPr>
        <w:t>прекращении.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VIII. Порядок урегулирования споров и разногласий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Все споры и разногласия, возникающие между сторонами,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связанные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 исполнением настоящего договора, подлежат досудебному 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претензионном порядке.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29.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Претензия,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направляемая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указанному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реквизитах настоящего договора, должна содержать: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сведения о заявителе (наименование, местонахождение, адрес);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 содержание спора, разногласий;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сведения об объекте (объектах),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возникли </w:t>
      </w:r>
      <w:r w:rsidRPr="00E04B17">
        <w:rPr>
          <w:rFonts w:ascii="Times New Roman" w:hAnsi="Times New Roman"/>
          <w:sz w:val="24"/>
          <w:szCs w:val="24"/>
        </w:rPr>
        <w:t>спор, разногласия (полное наименование, местонахождение,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правомочие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объект (объекты), которым обладает сторона, направившая претензию);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г) другие сведения по усмотрению стороны.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30.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Сторона, получившая претензию, в 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даты </w:t>
      </w:r>
      <w:r w:rsidRPr="00E04B17">
        <w:rPr>
          <w:rFonts w:ascii="Times New Roman" w:hAnsi="Times New Roman"/>
          <w:sz w:val="24"/>
          <w:szCs w:val="24"/>
        </w:rPr>
        <w:t>ее поступления обязана ее рассмотреть и дать ответ.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31. Стороны составляют акт об урегулировании спора (разногласий).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32.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недостижения сторонами согласия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спор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разноглас</w:t>
      </w:r>
      <w:r w:rsidR="000721D8">
        <w:rPr>
          <w:rFonts w:ascii="Times New Roman" w:hAnsi="Times New Roman"/>
          <w:sz w:val="24"/>
          <w:szCs w:val="24"/>
        </w:rPr>
        <w:t xml:space="preserve">ия, </w:t>
      </w:r>
      <w:r w:rsidRPr="00E04B17">
        <w:rPr>
          <w:rFonts w:ascii="Times New Roman" w:hAnsi="Times New Roman"/>
          <w:sz w:val="24"/>
          <w:szCs w:val="24"/>
        </w:rPr>
        <w:t>связанные с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исполнением настоящего договора, 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урегулированию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суде в порядке, установленном законодательством Российской Федерации.</w:t>
      </w:r>
    </w:p>
    <w:p w:rsid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t>IX. Срок действия договора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AC61E2" w:rsidRPr="00AC61E2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E04B17">
        <w:rPr>
          <w:rFonts w:ascii="Times New Roman" w:hAnsi="Times New Roman"/>
          <w:sz w:val="24"/>
          <w:szCs w:val="24"/>
        </w:rPr>
        <w:t>33.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вступает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сторонами и действуе</w:t>
      </w:r>
      <w:r w:rsidR="00AC61E2">
        <w:rPr>
          <w:rFonts w:ascii="Times New Roman" w:hAnsi="Times New Roman"/>
          <w:sz w:val="24"/>
          <w:szCs w:val="24"/>
        </w:rPr>
        <w:t>т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504"/>
        <w:gridCol w:w="252"/>
        <w:gridCol w:w="1731"/>
        <w:gridCol w:w="420"/>
        <w:gridCol w:w="507"/>
        <w:gridCol w:w="5727"/>
      </w:tblGrid>
      <w:tr w:rsidR="00AC61E2" w:rsidRPr="00E04B17" w:rsidTr="00AC61E2">
        <w:tc>
          <w:tcPr>
            <w:tcW w:w="490" w:type="dxa"/>
            <w:vAlign w:val="bottom"/>
          </w:tcPr>
          <w:p w:rsidR="00AC61E2" w:rsidRPr="00E04B17" w:rsidRDefault="00AC61E2" w:rsidP="00AC61E2">
            <w:pPr>
              <w:tabs>
                <w:tab w:val="right" w:pos="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AC61E2" w:rsidRPr="00E04B17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bottom"/>
          </w:tcPr>
          <w:p w:rsidR="00AC61E2" w:rsidRPr="00E04B17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bottom"/>
          </w:tcPr>
          <w:p w:rsidR="00AC61E2" w:rsidRPr="00AC61E2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7" w:type="dxa"/>
            <w:vAlign w:val="bottom"/>
          </w:tcPr>
          <w:p w:rsidR="00AC61E2" w:rsidRPr="00E04B17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B17">
              <w:rPr>
                <w:rFonts w:ascii="Times New Roman" w:hAnsi="Times New Roman"/>
                <w:sz w:val="24"/>
                <w:szCs w:val="24"/>
              </w:rPr>
              <w:t>г., а в части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обязательств,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не исполненных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н</w:t>
            </w:r>
            <w:r w:rsidR="009444A9">
              <w:rPr>
                <w:rFonts w:ascii="Times New Roman" w:hAnsi="Times New Roman"/>
                <w:sz w:val="24"/>
                <w:szCs w:val="24"/>
              </w:rPr>
              <w:t>а мо</w:t>
            </w:r>
            <w:r w:rsidRPr="00E04B17">
              <w:rPr>
                <w:rFonts w:ascii="Times New Roman" w:hAnsi="Times New Roman"/>
                <w:sz w:val="24"/>
                <w:szCs w:val="24"/>
              </w:rPr>
              <w:t>мент</w:t>
            </w:r>
          </w:p>
        </w:tc>
      </w:tr>
    </w:tbl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 xml:space="preserve">окончания срока его действия, </w:t>
      </w:r>
      <w:r w:rsidR="00AC61E2">
        <w:rPr>
          <w:rFonts w:ascii="Times New Roman" w:hAnsi="Times New Roman"/>
          <w:sz w:val="24"/>
          <w:szCs w:val="24"/>
        </w:rPr>
        <w:t>—</w:t>
      </w:r>
      <w:r w:rsidRPr="00E04B17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их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исполнения сторонами.</w:t>
      </w:r>
    </w:p>
    <w:p w:rsidR="00AC61E2" w:rsidRDefault="00E04B17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34.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соглашению сторон обязательства по настоящему 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могут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быть исполнены досрочно.</w:t>
      </w:r>
    </w:p>
    <w:p w:rsidR="00E04B17" w:rsidRPr="00E04B17" w:rsidRDefault="00E04B17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35.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Внесение изменений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AC61E2">
        <w:rPr>
          <w:rFonts w:ascii="Times New Roman" w:hAnsi="Times New Roman"/>
          <w:sz w:val="24"/>
          <w:szCs w:val="24"/>
        </w:rPr>
        <w:t xml:space="preserve">подключения </w:t>
      </w:r>
      <w:r w:rsidRPr="00E04B17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продление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действия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 подключения 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осуществляются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получения организацией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AC61E2">
        <w:rPr>
          <w:rFonts w:ascii="Times New Roman" w:hAnsi="Times New Roman"/>
          <w:sz w:val="24"/>
          <w:szCs w:val="24"/>
        </w:rPr>
        <w:t xml:space="preserve">заявления </w:t>
      </w:r>
      <w:r w:rsidRPr="00E04B17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исходя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</w:t>
      </w:r>
      <w:r w:rsidR="00AC61E2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технических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возможностей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подключения</w:t>
      </w:r>
      <w:r w:rsidR="00AC61E2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(технологического присоединения).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36. Настоящий договор может быть досрочно расторгнут 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внесудебном </w:t>
      </w:r>
      <w:r w:rsidRPr="00E04B17">
        <w:rPr>
          <w:rFonts w:ascii="Times New Roman" w:hAnsi="Times New Roman"/>
          <w:sz w:val="24"/>
          <w:szCs w:val="24"/>
        </w:rPr>
        <w:t>порядке:</w:t>
      </w:r>
    </w:p>
    <w:p w:rsidR="000721D8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а) по письменному соглашению сторон;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б)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инициативе заказчика путем письменного уведомления организации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 хозяйства за месяц до предполагаемой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расторжения,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прекращения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строительства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(реконструкции, модернизации) объекта, изъятия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участка,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оплаты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хозяйства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фактически понесенных ею расходов;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в)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по инициативе 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противоположной стороны за месяц до предполагаемой даты расторжения, если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другая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совершит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существенное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 и это нарушение не будет устранено в течение 20 рабочих 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 получения письменного уведомления о данном нарушении.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Существенным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признается нарушение настоящего договора одной стороной,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влечет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для другой стороны такой ущерб, что она в значительной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лишается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того, на что была вправе рассчитывать при заключении настоящего договора.</w:t>
      </w:r>
    </w:p>
    <w:p w:rsidR="00E04B17" w:rsidRPr="00E04B17" w:rsidRDefault="00E04B17" w:rsidP="00E04B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4B17" w:rsidRPr="000721D8" w:rsidRDefault="00E04B17" w:rsidP="000721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1D8">
        <w:rPr>
          <w:rFonts w:ascii="Times New Roman" w:hAnsi="Times New Roman"/>
          <w:sz w:val="26"/>
          <w:szCs w:val="26"/>
        </w:rPr>
        <w:lastRenderedPageBreak/>
        <w:t>X. Прочие условия</w:t>
      </w:r>
    </w:p>
    <w:p w:rsidR="00E04B17" w:rsidRPr="000721D8" w:rsidRDefault="00E04B17" w:rsidP="00E04B17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37.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изменения,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вносимые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считаются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действительными,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оформлены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виде,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подписаны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уполномоченными на то лицами и заверены печатями обеих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 xml:space="preserve">их </w:t>
      </w:r>
      <w:r w:rsidRPr="00E04B17">
        <w:rPr>
          <w:rFonts w:ascii="Times New Roman" w:hAnsi="Times New Roman"/>
          <w:sz w:val="24"/>
          <w:szCs w:val="24"/>
        </w:rPr>
        <w:t>наличии).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38.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 случае изменения наименования, местонахождения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банковских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реквизитов одной из сторон она обязана уведомить об этом другую сторону в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письменном виде в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течение 5 рабочих дней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наступления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указанных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обстоятельств любым доступным способом (почтовое отправление, телеграмма,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факсограмма,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телефонограмма,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информационно-телекоммуникационная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сеть «</w:t>
      </w:r>
      <w:r w:rsidRPr="00E04B17">
        <w:rPr>
          <w:rFonts w:ascii="Times New Roman" w:hAnsi="Times New Roman"/>
          <w:sz w:val="24"/>
          <w:szCs w:val="24"/>
        </w:rPr>
        <w:t>Интернет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позволяющим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подтвердить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такого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уведомления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адресатом.</w:t>
      </w:r>
    </w:p>
    <w:p w:rsidR="00E04B17" w:rsidRPr="00E04B17" w:rsidRDefault="00E04B17" w:rsidP="000721D8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39.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исполнении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руководствуются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законодательством Российской Федерации, в том числе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законом</w:t>
      </w:r>
      <w:r w:rsidR="000721D8">
        <w:rPr>
          <w:rFonts w:ascii="Times New Roman" w:hAnsi="Times New Roman"/>
          <w:sz w:val="24"/>
          <w:szCs w:val="24"/>
        </w:rPr>
        <w:t xml:space="preserve"> «</w:t>
      </w:r>
      <w:r w:rsidRPr="00E04B17">
        <w:rPr>
          <w:rFonts w:ascii="Times New Roman" w:hAnsi="Times New Roman"/>
          <w:sz w:val="24"/>
          <w:szCs w:val="24"/>
        </w:rPr>
        <w:t>О водоснабжении и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водоотведении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, Правилами холодного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водоснабжения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утвержденными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Российской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Федерации от 29 июля 2013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№</w:t>
      </w:r>
      <w:r w:rsidRPr="00E04B17">
        <w:rPr>
          <w:rFonts w:ascii="Times New Roman" w:hAnsi="Times New Roman"/>
          <w:sz w:val="24"/>
          <w:szCs w:val="24"/>
        </w:rPr>
        <w:t> 644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D8">
        <w:rPr>
          <w:rFonts w:ascii="Times New Roman" w:hAnsi="Times New Roman"/>
          <w:sz w:val="24"/>
          <w:szCs w:val="24"/>
        </w:rPr>
        <w:t>«</w:t>
      </w:r>
      <w:r w:rsidRPr="00E04B17">
        <w:rPr>
          <w:rFonts w:ascii="Times New Roman" w:hAnsi="Times New Roman"/>
          <w:sz w:val="24"/>
          <w:szCs w:val="24"/>
        </w:rPr>
        <w:t>Об</w:t>
      </w:r>
      <w:r w:rsidR="000721D8">
        <w:rPr>
          <w:rFonts w:ascii="Times New Roman" w:hAnsi="Times New Roman"/>
          <w:sz w:val="24"/>
          <w:szCs w:val="24"/>
        </w:rPr>
        <w:t> </w:t>
      </w:r>
      <w:r w:rsidRPr="00E04B17"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холодного</w:t>
      </w:r>
      <w:r w:rsidR="000721D8">
        <w:rPr>
          <w:rFonts w:ascii="Times New Roman" w:hAnsi="Times New Roman"/>
          <w:sz w:val="24"/>
          <w:szCs w:val="24"/>
        </w:rPr>
        <w:t xml:space="preserve">  </w:t>
      </w:r>
      <w:r w:rsidRPr="00E04B17">
        <w:rPr>
          <w:rFonts w:ascii="Times New Roman" w:hAnsi="Times New Roman"/>
          <w:sz w:val="24"/>
          <w:szCs w:val="24"/>
        </w:rPr>
        <w:t>водоснабжения и водоотведения и о внесении изменений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акты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Правительства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Федерации</w:t>
      </w:r>
      <w:r w:rsidR="000721D8">
        <w:rPr>
          <w:rFonts w:ascii="Times New Roman" w:hAnsi="Times New Roman"/>
          <w:sz w:val="24"/>
          <w:szCs w:val="24"/>
        </w:rPr>
        <w:t>»</w:t>
      </w:r>
      <w:r w:rsidRPr="00E04B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правовыми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актами Российской Федерации.</w:t>
      </w:r>
    </w:p>
    <w:p w:rsidR="00E04B17" w:rsidRPr="00E04B17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40. Настоящий договор составлен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экземплярах,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равную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юридическую силу.</w:t>
      </w:r>
    </w:p>
    <w:p w:rsidR="00017E94" w:rsidRPr="00294F6D" w:rsidRDefault="00E04B17" w:rsidP="000721D8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E04B17">
        <w:rPr>
          <w:rFonts w:ascii="Times New Roman" w:hAnsi="Times New Roman"/>
          <w:sz w:val="24"/>
          <w:szCs w:val="24"/>
        </w:rPr>
        <w:t>41. Приложения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договору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неотъемлемой</w:t>
      </w:r>
      <w:r w:rsidR="000721D8">
        <w:rPr>
          <w:rFonts w:ascii="Times New Roman" w:hAnsi="Times New Roman"/>
          <w:sz w:val="24"/>
          <w:szCs w:val="24"/>
        </w:rPr>
        <w:t xml:space="preserve"> </w:t>
      </w:r>
      <w:r w:rsidRPr="00E04B17">
        <w:rPr>
          <w:rFonts w:ascii="Times New Roman" w:hAnsi="Times New Roman"/>
          <w:sz w:val="24"/>
          <w:szCs w:val="24"/>
        </w:rPr>
        <w:t>частью.</w:t>
      </w:r>
    </w:p>
    <w:p w:rsidR="00017E94" w:rsidRDefault="00017E94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32B" w:rsidRDefault="005C132B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61E2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5C1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AC61E2" w:rsidRDefault="00AC61E2" w:rsidP="005C132B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D610B" w:rsidRPr="006D610B" w:rsidRDefault="00241583" w:rsidP="006D610B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>Приложение</w:t>
      </w:r>
      <w:r w:rsidR="006D610B" w:rsidRPr="001478B3">
        <w:rPr>
          <w:rFonts w:ascii="Times New Roman" w:hAnsi="Times New Roman"/>
          <w:sz w:val="16"/>
          <w:szCs w:val="16"/>
        </w:rPr>
        <w:t xml:space="preserve"> № 1</w:t>
      </w:r>
      <w:r w:rsidR="006D610B" w:rsidRPr="001478B3">
        <w:rPr>
          <w:rFonts w:ascii="Times New Roman" w:hAnsi="Times New Roman"/>
          <w:sz w:val="16"/>
          <w:szCs w:val="16"/>
        </w:rPr>
        <w:br/>
        <w:t xml:space="preserve">к типовому договору 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br/>
      </w:r>
      <w:r w:rsidR="006D610B"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="006D610B" w:rsidRPr="001478B3">
        <w:rPr>
          <w:rFonts w:ascii="Times New Roman" w:hAnsi="Times New Roman"/>
          <w:sz w:val="16"/>
          <w:szCs w:val="16"/>
          <w:lang w:eastAsia="ru-RU"/>
        </w:rPr>
        <w:br/>
      </w:r>
      <w:r w:rsidR="006D610B"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D90" w:rsidRPr="00841D90" w:rsidRDefault="00AC61E2" w:rsidP="00841D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УСЛОВИЯ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841D90" w:rsidRPr="00841D90">
        <w:rPr>
          <w:rFonts w:ascii="Times New Roman" w:hAnsi="Times New Roman"/>
          <w:b/>
          <w:bCs/>
          <w:sz w:val="28"/>
          <w:szCs w:val="28"/>
        </w:rPr>
        <w:t>подключения (технологического присоединения)</w:t>
      </w:r>
    </w:p>
    <w:p w:rsidR="00AC61E2" w:rsidRPr="00270989" w:rsidRDefault="00841D90" w:rsidP="00841D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1D90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2366"/>
        <w:gridCol w:w="3065"/>
        <w:gridCol w:w="504"/>
        <w:gridCol w:w="294"/>
        <w:gridCol w:w="1848"/>
        <w:gridCol w:w="392"/>
        <w:gridCol w:w="504"/>
        <w:gridCol w:w="274"/>
      </w:tblGrid>
      <w:tr w:rsidR="00841D90" w:rsidRPr="003C0467" w:rsidTr="00841D90">
        <w:tc>
          <w:tcPr>
            <w:tcW w:w="392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D210E5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vAlign w:val="bottom"/>
          </w:tcPr>
          <w:p w:rsidR="00841D90" w:rsidRPr="003C0467" w:rsidRDefault="00841D90" w:rsidP="00841D9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841D90" w:rsidRPr="00907E7F" w:rsidRDefault="00841D90" w:rsidP="00841D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61E2" w:rsidRPr="00907E7F" w:rsidRDefault="00AC61E2" w:rsidP="00AC61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82"/>
        <w:gridCol w:w="196"/>
        <w:gridCol w:w="952"/>
        <w:gridCol w:w="1470"/>
        <w:gridCol w:w="560"/>
        <w:gridCol w:w="5011"/>
      </w:tblGrid>
      <w:tr w:rsidR="00AC61E2" w:rsidRPr="008D2FE4" w:rsidTr="00AC61E2">
        <w:tc>
          <w:tcPr>
            <w:tcW w:w="1638" w:type="dxa"/>
            <w:gridSpan w:val="3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7993" w:type="dxa"/>
            <w:gridSpan w:val="4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8D2FE4" w:rsidTr="00AC61E2">
        <w:tc>
          <w:tcPr>
            <w:tcW w:w="2590" w:type="dxa"/>
            <w:gridSpan w:val="4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7041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8D2FE4" w:rsidTr="00AC61E2">
        <w:tc>
          <w:tcPr>
            <w:tcW w:w="1260" w:type="dxa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8371" w:type="dxa"/>
            <w:gridSpan w:val="6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8D2FE4" w:rsidTr="00AC61E2">
        <w:tc>
          <w:tcPr>
            <w:tcW w:w="4620" w:type="dxa"/>
            <w:gridSpan w:val="6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011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8D2FE4" w:rsidTr="00AC61E2">
        <w:tc>
          <w:tcPr>
            <w:tcW w:w="1442" w:type="dxa"/>
            <w:gridSpan w:val="2"/>
            <w:vAlign w:val="bottom"/>
          </w:tcPr>
          <w:p w:rsidR="00AC61E2" w:rsidRPr="008D2FE4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D2FE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8D2FE4" w:rsidTr="00AC61E2">
        <w:tc>
          <w:tcPr>
            <w:tcW w:w="4060" w:type="dxa"/>
            <w:gridSpan w:val="5"/>
            <w:vAlign w:val="bottom"/>
          </w:tcPr>
          <w:p w:rsidR="00AC61E2" w:rsidRPr="008D2FE4" w:rsidRDefault="00841D90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Срок действия настоящих условий</w:t>
            </w:r>
          </w:p>
        </w:tc>
        <w:tc>
          <w:tcPr>
            <w:tcW w:w="5571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8D2FE4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Точка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системе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7945"/>
      </w:tblGrid>
      <w:tr w:rsidR="00AC61E2" w:rsidRPr="008D2FE4" w:rsidTr="00841D90">
        <w:tc>
          <w:tcPr>
            <w:tcW w:w="1694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</w:p>
        </w:tc>
        <w:tc>
          <w:tcPr>
            <w:tcW w:w="7945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90" w:rsidRPr="008D2FE4" w:rsidTr="00841D90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90" w:rsidRPr="00841D90" w:rsidTr="00841D90"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:rsidR="00841D90" w:rsidRPr="00841D90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41D90">
              <w:rPr>
                <w:rFonts w:ascii="Times New Roman" w:hAnsi="Times New Roman"/>
                <w:sz w:val="14"/>
                <w:szCs w:val="14"/>
              </w:rPr>
              <w:t>(адрес, номер колодца или камеры, координаты)</w:t>
            </w:r>
          </w:p>
        </w:tc>
      </w:tr>
    </w:tbl>
    <w:p w:rsidR="00AC61E2" w:rsidRPr="008D2FE4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8D2FE4" w:rsidRDefault="00841D90" w:rsidP="00841D90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Технические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объектам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заказчика, в том числе к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устройствам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сооружениям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 присоединения),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выполняемым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мероприятиям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5865"/>
      </w:tblGrid>
      <w:tr w:rsidR="00AC61E2" w:rsidRPr="008D2FE4" w:rsidTr="00841D90">
        <w:tc>
          <w:tcPr>
            <w:tcW w:w="3766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(технологического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присоединения)</w:t>
            </w:r>
          </w:p>
        </w:tc>
        <w:tc>
          <w:tcPr>
            <w:tcW w:w="5865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Отметки лотков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месте (местах)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присоединения)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949"/>
      </w:tblGrid>
      <w:tr w:rsidR="00AC61E2" w:rsidRPr="008D2FE4" w:rsidTr="00841D90">
        <w:tc>
          <w:tcPr>
            <w:tcW w:w="4690" w:type="dxa"/>
            <w:vAlign w:val="bottom"/>
          </w:tcPr>
          <w:p w:rsidR="00AC61E2" w:rsidRPr="008D2FE4" w:rsidRDefault="00841D90" w:rsidP="0084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централизованной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Нормативы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объему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вод, требования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составу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41D90">
        <w:rPr>
          <w:rFonts w:ascii="Times New Roman" w:hAnsi="Times New Roman"/>
          <w:sz w:val="24"/>
          <w:szCs w:val="24"/>
        </w:rPr>
        <w:t>свойствам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сточных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вод,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369"/>
      </w:tblGrid>
      <w:tr w:rsidR="00841D90" w:rsidRPr="008D2FE4" w:rsidTr="00841D90">
        <w:tc>
          <w:tcPr>
            <w:tcW w:w="3262" w:type="dxa"/>
            <w:vAlign w:val="bottom"/>
          </w:tcPr>
          <w:p w:rsidR="00841D90" w:rsidRPr="008D2FE4" w:rsidRDefault="00841D90" w:rsidP="00841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отведения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сточных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D90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  <w:tc>
          <w:tcPr>
            <w:tcW w:w="6369" w:type="dxa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Требования к устройствам, предназначенным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отбора проб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учета</w:t>
      </w:r>
      <w:r>
        <w:rPr>
          <w:rFonts w:ascii="Times New Roman" w:hAnsi="Times New Roman"/>
          <w:sz w:val="24"/>
          <w:szCs w:val="24"/>
        </w:rPr>
        <w:t xml:space="preserve"> объема сточных</w:t>
      </w:r>
      <w:r w:rsidR="00657E68">
        <w:rPr>
          <w:rFonts w:ascii="Times New Roman" w:hAnsi="Times New Roman"/>
          <w:sz w:val="24"/>
          <w:szCs w:val="24"/>
        </w:rPr>
        <w:t xml:space="preserve"> </w:t>
      </w:r>
      <w:r w:rsidR="00657E68" w:rsidRPr="00841D90">
        <w:rPr>
          <w:rFonts w:ascii="Times New Roman" w:hAnsi="Times New Roman"/>
          <w:sz w:val="24"/>
          <w:szCs w:val="24"/>
        </w:rPr>
        <w:t>вод</w:t>
      </w:r>
      <w:r w:rsidR="00657E68" w:rsidRPr="00657E68">
        <w:rPr>
          <w:rFonts w:ascii="Times New Roman" w:hAnsi="Times New Roman"/>
          <w:sz w:val="24"/>
          <w:szCs w:val="24"/>
        </w:rPr>
        <w:t>, требования к проектированию узла учета, к месту размещения устройств учета, требования к схеме установки устройств учета и иных компо</w:t>
      </w:r>
      <w:r w:rsidR="00657E68">
        <w:rPr>
          <w:rFonts w:ascii="Times New Roman" w:hAnsi="Times New Roman"/>
          <w:sz w:val="24"/>
          <w:szCs w:val="24"/>
        </w:rPr>
        <w:t>нентов узла учета, требования к </w:t>
      </w:r>
      <w:r w:rsidR="00657E68" w:rsidRPr="00657E68">
        <w:rPr>
          <w:rFonts w:ascii="Times New Roman" w:hAnsi="Times New Roman"/>
          <w:sz w:val="24"/>
          <w:szCs w:val="24"/>
        </w:rPr>
        <w:t>техническим характеристикам устройств учета, в том числе точности, диапазону измерений и уровню погрешности (требования к устройствам не должны сод</w:t>
      </w:r>
      <w:r w:rsidR="00657E68">
        <w:rPr>
          <w:rFonts w:ascii="Times New Roman" w:hAnsi="Times New Roman"/>
          <w:sz w:val="24"/>
          <w:szCs w:val="24"/>
        </w:rPr>
        <w:t>ержать указания на </w:t>
      </w:r>
      <w:r w:rsidR="00657E68" w:rsidRPr="00657E68">
        <w:rPr>
          <w:rFonts w:ascii="Times New Roman" w:hAnsi="Times New Roman"/>
          <w:sz w:val="24"/>
          <w:szCs w:val="24"/>
        </w:rPr>
        <w:t>определенные марки приборов и методики измерения)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57E68" w:rsidRPr="008D2FE4" w:rsidTr="00657E68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657E68" w:rsidRPr="008D2FE4" w:rsidRDefault="00657E68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Требования по сокращению сброса сточных вод,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загрязняющих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веществ,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иных веществ и</w:t>
      </w:r>
      <w:r>
        <w:rPr>
          <w:rFonts w:ascii="Times New Roman" w:hAnsi="Times New Roman"/>
          <w:sz w:val="24"/>
          <w:szCs w:val="24"/>
        </w:rPr>
        <w:t> </w:t>
      </w:r>
      <w:r w:rsidRPr="00841D90">
        <w:rPr>
          <w:rFonts w:ascii="Times New Roman" w:hAnsi="Times New Roman"/>
          <w:sz w:val="24"/>
          <w:szCs w:val="24"/>
        </w:rPr>
        <w:t>микроорганизмов,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учтены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плане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снижения сбросов</w:t>
      </w:r>
      <w:r w:rsidR="00AC61E2">
        <w:rPr>
          <w:rFonts w:ascii="Times New Roman" w:hAnsi="Times New Roman"/>
          <w:sz w:val="24"/>
          <w:szCs w:val="24"/>
        </w:rPr>
        <w:br/>
      </w:r>
    </w:p>
    <w:p w:rsidR="00AC61E2" w:rsidRPr="00EA42E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41D90" w:rsidRPr="008D2FE4" w:rsidTr="00841D90">
        <w:tc>
          <w:tcPr>
            <w:tcW w:w="9639" w:type="dxa"/>
            <w:tcBorders>
              <w:bottom w:val="single" w:sz="4" w:space="0" w:color="auto"/>
            </w:tcBorders>
            <w:vAlign w:val="bottom"/>
          </w:tcPr>
          <w:p w:rsidR="00841D90" w:rsidRPr="008D2FE4" w:rsidRDefault="00841D9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EA42E3" w:rsidRDefault="00841D9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841D90">
        <w:rPr>
          <w:rFonts w:ascii="Times New Roman" w:hAnsi="Times New Roman"/>
          <w:sz w:val="24"/>
          <w:szCs w:val="24"/>
        </w:rPr>
        <w:t>Границы эксплуатационной ответственности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канализационным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D90">
        <w:rPr>
          <w:rFonts w:ascii="Times New Roman" w:hAnsi="Times New Roman"/>
          <w:sz w:val="24"/>
          <w:szCs w:val="24"/>
        </w:rPr>
        <w:t>сетям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1"/>
        <w:gridCol w:w="3788"/>
      </w:tblGrid>
      <w:tr w:rsidR="00AC61E2" w:rsidRPr="008D2FE4" w:rsidTr="00841D90">
        <w:tc>
          <w:tcPr>
            <w:tcW w:w="5851" w:type="dxa"/>
            <w:vAlign w:val="bottom"/>
          </w:tcPr>
          <w:p w:rsidR="00AC61E2" w:rsidRPr="008D2FE4" w:rsidRDefault="00841D9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D90">
              <w:rPr>
                <w:rFonts w:ascii="Times New Roman" w:hAnsi="Times New Roman"/>
                <w:sz w:val="24"/>
                <w:szCs w:val="24"/>
              </w:rPr>
              <w:t>водопроводно-канализационного хозяйства и заказчика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bottom"/>
          </w:tcPr>
          <w:p w:rsidR="00AC61E2" w:rsidRPr="008D2FE4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Pr="00657E68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AC61E2" w:rsidRPr="000677C0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2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8"/>
          <w:szCs w:val="28"/>
        </w:rPr>
      </w:pPr>
      <w:r w:rsidRPr="005D0A80">
        <w:rPr>
          <w:rFonts w:ascii="Times New Roman" w:hAnsi="Times New Roman"/>
          <w:b/>
          <w:bCs/>
          <w:spacing w:val="40"/>
          <w:sz w:val="28"/>
          <w:szCs w:val="28"/>
        </w:rPr>
        <w:t>ПЕРЕЧЕНЬ</w:t>
      </w:r>
    </w:p>
    <w:p w:rsidR="00907E7F" w:rsidRPr="00907E7F" w:rsidRDefault="00907E7F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мероприятий по подключению (технологическому присоединению)</w:t>
      </w:r>
    </w:p>
    <w:p w:rsidR="00AC61E2" w:rsidRPr="005D0A80" w:rsidRDefault="00907E7F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объекта 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5D0A80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"/>
        <w:gridCol w:w="3489"/>
        <w:gridCol w:w="3443"/>
        <w:gridCol w:w="2169"/>
      </w:tblGrid>
      <w:tr w:rsidR="00AC61E2" w:rsidRPr="00D45078" w:rsidTr="00AC61E2">
        <w:trPr>
          <w:cantSplit/>
          <w:trHeight w:val="360"/>
        </w:trPr>
        <w:tc>
          <w:tcPr>
            <w:tcW w:w="268" w:type="pct"/>
          </w:tcPr>
          <w:p w:rsidR="00AC61E2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C61E2" w:rsidRPr="005D0A80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14" w:type="pct"/>
          </w:tcPr>
          <w:p w:rsidR="00AC61E2" w:rsidRPr="00D45078" w:rsidRDefault="00907E7F" w:rsidP="0090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90" w:type="pct"/>
          </w:tcPr>
          <w:p w:rsidR="00AC61E2" w:rsidRPr="00D45078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Состав мероприятия</w:t>
            </w:r>
          </w:p>
        </w:tc>
        <w:tc>
          <w:tcPr>
            <w:tcW w:w="1128" w:type="pct"/>
          </w:tcPr>
          <w:p w:rsidR="00AC61E2" w:rsidRPr="00D45078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AC61E2" w:rsidRPr="00D45078" w:rsidRDefault="00907E7F" w:rsidP="00AC61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I. Мероприятия организации водопроводно-канализационного хозяйства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26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D45078" w:rsidTr="00AC61E2">
        <w:trPr>
          <w:cantSplit/>
          <w:trHeight w:val="340"/>
        </w:trPr>
        <w:tc>
          <w:tcPr>
            <w:tcW w:w="5000" w:type="pct"/>
            <w:gridSpan w:val="4"/>
            <w:vAlign w:val="bottom"/>
          </w:tcPr>
          <w:p w:rsidR="00AC61E2" w:rsidRPr="00D45078" w:rsidRDefault="00907E7F" w:rsidP="00AC61E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II. Мероприятия заказчика</w:t>
            </w:r>
          </w:p>
        </w:tc>
      </w:tr>
      <w:tr w:rsidR="00AC61E2" w:rsidRPr="00D45078" w:rsidTr="00AC61E2">
        <w:trPr>
          <w:cantSplit/>
          <w:trHeight w:val="340"/>
        </w:trPr>
        <w:tc>
          <w:tcPr>
            <w:tcW w:w="26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vAlign w:val="bottom"/>
          </w:tcPr>
          <w:p w:rsidR="00AC61E2" w:rsidRPr="00D45078" w:rsidRDefault="00AC61E2" w:rsidP="00AC61E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47601E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4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E7F" w:rsidRPr="00907E7F" w:rsidRDefault="00AC61E2" w:rsidP="00907E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7196">
        <w:rPr>
          <w:rFonts w:ascii="Times New Roman" w:hAnsi="Times New Roman"/>
          <w:b/>
          <w:bCs/>
          <w:spacing w:val="40"/>
          <w:sz w:val="28"/>
          <w:szCs w:val="28"/>
        </w:rPr>
        <w:t>РАЗМЕР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907E7F" w:rsidRPr="00907E7F">
        <w:rPr>
          <w:rFonts w:ascii="Times New Roman" w:hAnsi="Times New Roman"/>
          <w:b/>
          <w:bCs/>
          <w:sz w:val="28"/>
          <w:szCs w:val="28"/>
        </w:rPr>
        <w:t>платы за подключение (технологическое присоединение)</w:t>
      </w:r>
    </w:p>
    <w:p w:rsidR="00AC61E2" w:rsidRDefault="00907E7F" w:rsidP="00907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b/>
          <w:bCs/>
          <w:sz w:val="28"/>
          <w:szCs w:val="28"/>
        </w:rPr>
        <w:t>к централизованной системе водоотведения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E67196" w:rsidRDefault="00AC61E2" w:rsidP="00AC6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7196">
        <w:rPr>
          <w:rFonts w:ascii="Times New Roman" w:hAnsi="Times New Roman"/>
          <w:sz w:val="24"/>
          <w:szCs w:val="24"/>
        </w:rPr>
        <w:t>1 вариант</w:t>
      </w:r>
    </w:p>
    <w:p w:rsidR="00AC61E2" w:rsidRPr="00E6719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47276" w:rsidRDefault="00907E7F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В случае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водопроводно-канализационного хозяйства необходимо провести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созданию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(реконструкции) объектов централизованной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связанные с увеличением мощности централизованной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плата за подключение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настоящему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1932"/>
        <w:gridCol w:w="616"/>
        <w:gridCol w:w="168"/>
        <w:gridCol w:w="1707"/>
        <w:gridCol w:w="2884"/>
        <w:gridCol w:w="106"/>
      </w:tblGrid>
      <w:tr w:rsidR="00AC61E2" w:rsidRPr="000E4766" w:rsidTr="00907E7F">
        <w:tc>
          <w:tcPr>
            <w:tcW w:w="2226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договору составляет</w:t>
            </w: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591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C61E2" w:rsidRPr="000E4766" w:rsidTr="00535585">
        <w:tc>
          <w:tcPr>
            <w:tcW w:w="4158" w:type="dxa"/>
            <w:gridSpan w:val="2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включая НДС (18</w:t>
            </w:r>
            <w:r w:rsidR="00535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%) в размере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bottom"/>
          </w:tcPr>
          <w:p w:rsidR="00AC61E2" w:rsidRPr="000E4766" w:rsidRDefault="00907E7F" w:rsidP="00907E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рублей, и определена путем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61E2" w:rsidRDefault="00907E7F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sz w:val="24"/>
          <w:szCs w:val="24"/>
        </w:rPr>
        <w:t>произведения:</w:t>
      </w:r>
    </w:p>
    <w:p w:rsidR="00907E7F" w:rsidRDefault="00907E7F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Pr="003A598F" w:rsidRDefault="00907E7F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договора тарифа на</w:t>
      </w:r>
      <w:r>
        <w:rPr>
          <w:rFonts w:ascii="Times New Roman" w:hAnsi="Times New Roman"/>
          <w:sz w:val="24"/>
          <w:szCs w:val="24"/>
        </w:rPr>
        <w:t xml:space="preserve"> подключение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2268"/>
        <w:gridCol w:w="952"/>
      </w:tblGrid>
      <w:tr w:rsidR="00AC61E2" w:rsidRPr="000E4766" w:rsidTr="00AC61E2">
        <w:tc>
          <w:tcPr>
            <w:tcW w:w="1120" w:type="dxa"/>
            <w:vAlign w:val="bottom"/>
          </w:tcPr>
          <w:p w:rsidR="00AC61E2" w:rsidRPr="000E4766" w:rsidRDefault="00907E7F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в размере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руб./м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7727"/>
        <w:gridCol w:w="106"/>
      </w:tblGrid>
      <w:tr w:rsidR="00AC61E2" w:rsidRPr="000E4766" w:rsidTr="00AC61E2">
        <w:tc>
          <w:tcPr>
            <w:tcW w:w="18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</w:p>
        </w:tc>
        <w:tc>
          <w:tcPr>
            <w:tcW w:w="7727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C61E2" w:rsidRPr="000E4766" w:rsidTr="00AC61E2">
        <w:tc>
          <w:tcPr>
            <w:tcW w:w="18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727" w:type="dxa"/>
            <w:tcBorders>
              <w:top w:val="single" w:sz="4" w:space="0" w:color="auto"/>
            </w:tcBorders>
            <w:vAlign w:val="bottom"/>
          </w:tcPr>
          <w:p w:rsidR="00BF5C10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(наименование органа, установившего тариф</w:t>
            </w:r>
            <w:r w:rsidR="00BF5C10">
              <w:rPr>
                <w:rFonts w:ascii="Times New Roman" w:hAnsi="Times New Roman"/>
                <w:sz w:val="14"/>
                <w:szCs w:val="14"/>
              </w:rPr>
              <w:t xml:space="preserve"> на подключение,</w:t>
            </w:r>
          </w:p>
          <w:p w:rsidR="00AC61E2" w:rsidRPr="000E4766" w:rsidRDefault="00907E7F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07E7F">
              <w:rPr>
                <w:rFonts w:ascii="Times New Roman" w:hAnsi="Times New Roman"/>
                <w:sz w:val="14"/>
                <w:szCs w:val="14"/>
              </w:rPr>
              <w:t>номер и дата документа, подтверждающего его установление)</w:t>
            </w: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BF5C10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sz w:val="24"/>
          <w:szCs w:val="24"/>
        </w:rPr>
        <w:t>подключаемой нагрузки в точке (точках) подключения в размере:</w:t>
      </w:r>
    </w:p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535585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53558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</w:tbl>
    <w:p w:rsidR="00AC61E2" w:rsidRPr="003A598F" w:rsidRDefault="00AC61E2" w:rsidP="00AC61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1E2" w:rsidRDefault="00BF5C10" w:rsidP="00AC61E2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BF5C10">
        <w:rPr>
          <w:rFonts w:ascii="Times New Roman" w:hAnsi="Times New Roman"/>
          <w:sz w:val="24"/>
          <w:szCs w:val="24"/>
        </w:rPr>
        <w:t>расстояния от точки (точек) подключения до точки на централизованной сети водоотведения:</w:t>
      </w:r>
    </w:p>
    <w:p w:rsidR="00AC61E2" w:rsidRPr="003A598F" w:rsidRDefault="00AC61E2" w:rsidP="00AC61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1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B4727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2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AC61E2" w:rsidRPr="003A598F" w:rsidRDefault="00AC61E2" w:rsidP="00AC61E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315"/>
        <w:gridCol w:w="106"/>
      </w:tblGrid>
      <w:tr w:rsidR="00AC61E2" w:rsidRPr="000E4766" w:rsidTr="00AC61E2">
        <w:tc>
          <w:tcPr>
            <w:tcW w:w="1218" w:type="dxa"/>
            <w:vAlign w:val="bottom"/>
          </w:tcPr>
          <w:p w:rsidR="00AC61E2" w:rsidRPr="00B4727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точка 3</w:t>
            </w:r>
          </w:p>
        </w:tc>
        <w:tc>
          <w:tcPr>
            <w:tcW w:w="831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Pr="00B4727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B47276" w:rsidRDefault="00AC61E2" w:rsidP="00AC61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47276">
        <w:rPr>
          <w:rFonts w:ascii="Times New Roman" w:hAnsi="Times New Roman"/>
          <w:sz w:val="24"/>
          <w:szCs w:val="24"/>
        </w:rPr>
        <w:lastRenderedPageBreak/>
        <w:t>2 вариант</w:t>
      </w:r>
    </w:p>
    <w:p w:rsidR="00AC61E2" w:rsidRPr="00B47276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1A216D" w:rsidRDefault="00BF5C10" w:rsidP="00AC61E2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907E7F">
        <w:rPr>
          <w:rFonts w:ascii="Times New Roman" w:hAnsi="Times New Roman"/>
          <w:sz w:val="24"/>
          <w:szCs w:val="24"/>
        </w:rPr>
        <w:t>В случае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осуществления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(технологического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присоединения)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водопроводно-канализационного хозяйства необходимо провести мероприятия,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направленные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 увеличение мощности централизованной системы 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плата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подключение (технологическое присоединение)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E7F">
        <w:rPr>
          <w:rFonts w:ascii="Times New Roman" w:hAnsi="Times New Roman"/>
          <w:sz w:val="24"/>
          <w:szCs w:val="24"/>
        </w:rPr>
        <w:t>настоящему</w:t>
      </w:r>
      <w:r w:rsidR="00AC61E2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106"/>
        <w:gridCol w:w="602"/>
        <w:gridCol w:w="167"/>
        <w:gridCol w:w="1557"/>
        <w:gridCol w:w="796"/>
        <w:gridCol w:w="129"/>
        <w:gridCol w:w="2166"/>
        <w:gridCol w:w="1763"/>
        <w:gridCol w:w="99"/>
        <w:gridCol w:w="8"/>
      </w:tblGrid>
      <w:tr w:rsidR="00AC61E2" w:rsidRPr="000E4766" w:rsidTr="00AC61E2">
        <w:tc>
          <w:tcPr>
            <w:tcW w:w="5474" w:type="dxa"/>
            <w:gridSpan w:val="6"/>
            <w:vAlign w:val="bottom"/>
          </w:tcPr>
          <w:p w:rsidR="00AC61E2" w:rsidRPr="000E4766" w:rsidRDefault="00BF5C1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E7F">
              <w:rPr>
                <w:rFonts w:ascii="Times New Roman" w:hAnsi="Times New Roman"/>
                <w:sz w:val="24"/>
                <w:szCs w:val="24"/>
              </w:rPr>
              <w:t>договору,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E7F">
              <w:rPr>
                <w:rFonts w:ascii="Times New Roman" w:hAnsi="Times New Roman"/>
                <w:sz w:val="24"/>
                <w:szCs w:val="24"/>
              </w:rPr>
              <w:t>установленная индивидуально решением</w:t>
            </w:r>
          </w:p>
        </w:tc>
        <w:tc>
          <w:tcPr>
            <w:tcW w:w="4165" w:type="dxa"/>
            <w:gridSpan w:val="5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32" w:type="dxa"/>
            <w:gridSpan w:val="9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32" w:type="dxa"/>
            <w:gridSpan w:val="9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(наименование органа регулирования тарифов, установившего размер платы для заказчика, дата и номер решения)</w:t>
            </w:r>
          </w:p>
        </w:tc>
        <w:tc>
          <w:tcPr>
            <w:tcW w:w="107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AC61E2">
        <w:trPr>
          <w:gridAfter w:val="1"/>
          <w:wAfter w:w="8" w:type="dxa"/>
        </w:trPr>
        <w:tc>
          <w:tcPr>
            <w:tcW w:w="1246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составляет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4648" w:type="dxa"/>
            <w:gridSpan w:val="4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 xml:space="preserve"> рублей, включая</w:t>
            </w:r>
          </w:p>
        </w:tc>
      </w:tr>
      <w:tr w:rsidR="00AC61E2" w:rsidRPr="000E4766" w:rsidTr="00BF5C10">
        <w:trPr>
          <w:gridAfter w:val="4"/>
          <w:wAfter w:w="4036" w:type="dxa"/>
        </w:trPr>
        <w:tc>
          <w:tcPr>
            <w:tcW w:w="2352" w:type="dxa"/>
            <w:gridSpan w:val="2"/>
            <w:vAlign w:val="bottom"/>
          </w:tcPr>
          <w:p w:rsidR="00AC61E2" w:rsidRPr="000E4766" w:rsidRDefault="00AC61E2" w:rsidP="00BF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НДС (18 </w:t>
            </w:r>
            <w:r w:rsidR="00BF5C10">
              <w:rPr>
                <w:rFonts w:ascii="Times New Roman" w:hAnsi="Times New Roman"/>
                <w:sz w:val="24"/>
                <w:szCs w:val="24"/>
              </w:rPr>
              <w:t>%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)</w:t>
            </w:r>
            <w:r w:rsidR="00BF5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C10" w:rsidRPr="00907E7F">
              <w:rPr>
                <w:rFonts w:ascii="Times New Roman" w:hAnsi="Times New Roman"/>
                <w:sz w:val="24"/>
                <w:szCs w:val="24"/>
              </w:rPr>
              <w:t>в размере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0467">
        <w:rPr>
          <w:rFonts w:ascii="Times New Roman" w:hAnsi="Times New Roman"/>
          <w:sz w:val="24"/>
          <w:szCs w:val="24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AC61E2">
        <w:tc>
          <w:tcPr>
            <w:tcW w:w="4536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07E7F" w:rsidRDefault="00907E7F" w:rsidP="00907E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CD5233" w:rsidRDefault="00AC61E2" w:rsidP="00AC61E2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Приложение № 5</w:t>
      </w:r>
    </w:p>
    <w:p w:rsidR="00AC61E2" w:rsidRPr="00927FAC" w:rsidRDefault="00AC61E2" w:rsidP="00AC61E2">
      <w:pPr>
        <w:spacing w:after="0" w:line="240" w:lineRule="auto"/>
        <w:ind w:left="623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1478B3">
        <w:rPr>
          <w:rFonts w:ascii="Times New Roman" w:hAnsi="Times New Roman"/>
          <w:sz w:val="16"/>
          <w:szCs w:val="16"/>
        </w:rPr>
        <w:t xml:space="preserve">к типовому договору </w:t>
      </w:r>
      <w:r w:rsidRPr="001478B3">
        <w:rPr>
          <w:rFonts w:ascii="Times New Roman" w:hAnsi="Times New Roman"/>
          <w:sz w:val="16"/>
          <w:szCs w:val="16"/>
          <w:lang w:eastAsia="ru-RU"/>
        </w:rPr>
        <w:t>о подключении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>
        <w:rPr>
          <w:rFonts w:ascii="Times New Roman" w:hAnsi="Times New Roman"/>
          <w:sz w:val="16"/>
          <w:szCs w:val="16"/>
          <w:lang w:eastAsia="ru-RU"/>
        </w:rPr>
        <w:t>(технологическом присоединении)</w:t>
      </w:r>
      <w:r w:rsidRPr="001478B3">
        <w:rPr>
          <w:rFonts w:ascii="Times New Roman" w:hAnsi="Times New Roman"/>
          <w:sz w:val="16"/>
          <w:szCs w:val="16"/>
          <w:lang w:eastAsia="ru-RU"/>
        </w:rPr>
        <w:br/>
      </w:r>
      <w:r w:rsidRPr="006D610B">
        <w:rPr>
          <w:rFonts w:ascii="Times New Roman" w:hAnsi="Times New Roman"/>
          <w:sz w:val="16"/>
          <w:szCs w:val="16"/>
          <w:lang w:eastAsia="ru-RU"/>
        </w:rPr>
        <w:t>к централизованной системе водоотведения</w:t>
      </w: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7918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8D2FE4" w:rsidRDefault="00AC61E2" w:rsidP="00BF5C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АКТ</w:t>
      </w:r>
      <w:r w:rsidRPr="00270989">
        <w:rPr>
          <w:rFonts w:ascii="Times New Roman" w:hAnsi="Times New Roman"/>
          <w:b/>
          <w:bCs/>
          <w:spacing w:val="80"/>
          <w:sz w:val="28"/>
          <w:szCs w:val="28"/>
        </w:rPr>
        <w:br/>
      </w:r>
      <w:r w:rsidR="00BF5C10" w:rsidRPr="00BF5C10">
        <w:rPr>
          <w:rFonts w:ascii="Times New Roman" w:hAnsi="Times New Roman"/>
          <w:b/>
          <w:bCs/>
          <w:sz w:val="28"/>
          <w:szCs w:val="28"/>
        </w:rPr>
        <w:t>о подключении (технологическом присоединении)</w:t>
      </w:r>
      <w:r w:rsidR="00C541EF">
        <w:rPr>
          <w:rFonts w:ascii="Times New Roman" w:hAnsi="Times New Roman"/>
          <w:b/>
          <w:bCs/>
          <w:sz w:val="28"/>
          <w:szCs w:val="28"/>
        </w:rPr>
        <w:t xml:space="preserve"> объекта</w:t>
      </w: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AC61E2" w:rsidRPr="000E4766" w:rsidTr="00AC61E2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216D">
              <w:rPr>
                <w:rFonts w:ascii="Times New Roman" w:hAnsi="Times New Roman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AC61E2" w:rsidRPr="00D815EE" w:rsidRDefault="00AC61E2" w:rsidP="00AC61E2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1A216D">
        <w:rPr>
          <w:rFonts w:ascii="Times New Roman" w:hAnsi="Times New Roman"/>
          <w:sz w:val="24"/>
          <w:szCs w:val="24"/>
        </w:rPr>
        <w:t>именуемое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дальнейшем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водопроводно-канализационного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16D">
        <w:rPr>
          <w:rFonts w:ascii="Times New Roman" w:hAnsi="Times New Roman"/>
          <w:sz w:val="24"/>
          <w:szCs w:val="24"/>
        </w:rPr>
        <w:t>хозяйства, в лице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979"/>
        <w:gridCol w:w="16"/>
        <w:gridCol w:w="1651"/>
        <w:gridCol w:w="4770"/>
        <w:gridCol w:w="111"/>
      </w:tblGrid>
      <w:tr w:rsidR="00AC61E2" w:rsidRPr="000E4766" w:rsidTr="00CB011A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CB011A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CB011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</w:t>
            </w:r>
            <w:r w:rsidR="00CB011A"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Pr="00BF5C10">
              <w:rPr>
                <w:rFonts w:ascii="Times New Roman" w:hAnsi="Times New Roman"/>
                <w:sz w:val="14"/>
                <w:szCs w:val="14"/>
              </w:rPr>
              <w:t>должност</w:t>
            </w:r>
            <w:r w:rsidR="00CB011A">
              <w:rPr>
                <w:rFonts w:ascii="Times New Roman" w:hAnsi="Times New Roman"/>
                <w:sz w:val="14"/>
                <w:szCs w:val="14"/>
              </w:rPr>
              <w:t>и</w:t>
            </w:r>
            <w:r w:rsidRPr="00BF5C10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CB011A">
        <w:tc>
          <w:tcPr>
            <w:tcW w:w="3091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CB011A">
        <w:tc>
          <w:tcPr>
            <w:tcW w:w="3091" w:type="dxa"/>
            <w:gridSpan w:val="2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7" w:type="dxa"/>
            <w:gridSpan w:val="3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C541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(положение, устав</w:t>
            </w:r>
            <w:r w:rsidR="00C541EF">
              <w:rPr>
                <w:rFonts w:ascii="Times New Roman" w:hAnsi="Times New Roman"/>
                <w:sz w:val="14"/>
                <w:szCs w:val="14"/>
              </w:rPr>
              <w:t>, доверенность — указать нужное</w:t>
            </w:r>
            <w:r w:rsidRPr="00BF5C1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CB011A">
        <w:tc>
          <w:tcPr>
            <w:tcW w:w="2112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с одной стороны, и</w:t>
            </w:r>
          </w:p>
        </w:tc>
        <w:tc>
          <w:tcPr>
            <w:tcW w:w="7416" w:type="dxa"/>
            <w:gridSpan w:val="4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CB011A">
        <w:tc>
          <w:tcPr>
            <w:tcW w:w="2112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16" w:type="dxa"/>
            <w:gridSpan w:val="4"/>
            <w:tcBorders>
              <w:top w:val="single" w:sz="4" w:space="0" w:color="auto"/>
            </w:tcBorders>
            <w:vAlign w:val="bottom"/>
          </w:tcPr>
          <w:p w:rsidR="00AC61E2" w:rsidRPr="000E4766" w:rsidRDefault="00AC61E2" w:rsidP="00CB011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67196">
              <w:rPr>
                <w:rFonts w:ascii="Times New Roman" w:hAnsi="Times New Roman"/>
                <w:sz w:val="14"/>
                <w:szCs w:val="14"/>
              </w:rPr>
              <w:t xml:space="preserve">(наименование </w:t>
            </w:r>
            <w:r w:rsidR="00CB011A">
              <w:rPr>
                <w:rFonts w:ascii="Times New Roman" w:hAnsi="Times New Roman"/>
                <w:sz w:val="14"/>
                <w:szCs w:val="14"/>
              </w:rPr>
              <w:t>организации</w:t>
            </w:r>
            <w:r w:rsidRPr="00E6719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CB011A">
        <w:tc>
          <w:tcPr>
            <w:tcW w:w="4758" w:type="dxa"/>
            <w:gridSpan w:val="4"/>
            <w:vAlign w:val="bottom"/>
          </w:tcPr>
          <w:p w:rsidR="00AC61E2" w:rsidRPr="000E4766" w:rsidRDefault="00BF5C10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C10">
              <w:rPr>
                <w:rFonts w:ascii="Times New Roman" w:hAnsi="Times New Roman"/>
                <w:sz w:val="24"/>
                <w:szCs w:val="24"/>
              </w:rPr>
              <w:t>именуемое в дальнейшем заказчиком, в лице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0E4766" w:rsidTr="00AC61E2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AC61E2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</w:t>
            </w:r>
            <w:r w:rsidR="00CB011A"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  <w:r w:rsidR="00CB011A" w:rsidRPr="00BF5C10">
              <w:rPr>
                <w:rFonts w:ascii="Times New Roman" w:hAnsi="Times New Roman"/>
                <w:sz w:val="14"/>
                <w:szCs w:val="14"/>
              </w:rPr>
              <w:t>должност</w:t>
            </w:r>
            <w:r w:rsidR="00CB011A">
              <w:rPr>
                <w:rFonts w:ascii="Times New Roman" w:hAnsi="Times New Roman"/>
                <w:sz w:val="14"/>
                <w:szCs w:val="14"/>
              </w:rPr>
              <w:t>и</w:t>
            </w:r>
            <w:r w:rsidRPr="00BF5C10">
              <w:rPr>
                <w:rFonts w:ascii="Times New Roman" w:hAnsi="Times New Roman"/>
                <w:sz w:val="14"/>
                <w:szCs w:val="14"/>
              </w:rPr>
              <w:t>, фамилия, имя, отчество)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61E2" w:rsidRPr="000E4766" w:rsidTr="00CB011A">
        <w:tc>
          <w:tcPr>
            <w:tcW w:w="3107" w:type="dxa"/>
            <w:gridSpan w:val="3"/>
            <w:vAlign w:val="bottom"/>
          </w:tcPr>
          <w:p w:rsidR="00AC61E2" w:rsidRPr="000E4766" w:rsidRDefault="00AC61E2" w:rsidP="00AC6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196">
              <w:rPr>
                <w:rFonts w:ascii="Times New Roman" w:hAnsi="Times New Roman"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421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476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AC61E2" w:rsidRPr="000E4766" w:rsidTr="00CB011A">
        <w:tc>
          <w:tcPr>
            <w:tcW w:w="3107" w:type="dxa"/>
            <w:gridSpan w:val="3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21" w:type="dxa"/>
            <w:gridSpan w:val="2"/>
            <w:tcBorders>
              <w:top w:val="single" w:sz="4" w:space="0" w:color="auto"/>
            </w:tcBorders>
            <w:vAlign w:val="bottom"/>
          </w:tcPr>
          <w:p w:rsidR="00AC61E2" w:rsidRPr="000E4766" w:rsidRDefault="00BF5C10" w:rsidP="00C541E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5C10">
              <w:rPr>
                <w:rFonts w:ascii="Times New Roman" w:hAnsi="Times New Roman"/>
                <w:sz w:val="14"/>
                <w:szCs w:val="14"/>
              </w:rPr>
              <w:t>(положение, устав</w:t>
            </w:r>
            <w:r w:rsidR="00C541EF">
              <w:rPr>
                <w:rFonts w:ascii="Times New Roman" w:hAnsi="Times New Roman"/>
                <w:sz w:val="14"/>
                <w:szCs w:val="14"/>
              </w:rPr>
              <w:t>, доверенность — указать нужное</w:t>
            </w:r>
            <w:r w:rsidRPr="00BF5C1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CB011A" w:rsidRPr="00CB011A" w:rsidRDefault="00CB011A" w:rsidP="00CB0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11A">
        <w:rPr>
          <w:rFonts w:ascii="Times New Roman" w:hAnsi="Times New Roman"/>
          <w:sz w:val="24"/>
          <w:szCs w:val="24"/>
        </w:rPr>
        <w:t>с другой стороны, именуемые в дальнейшем стор</w:t>
      </w:r>
      <w:r>
        <w:rPr>
          <w:rFonts w:ascii="Times New Roman" w:hAnsi="Times New Roman"/>
          <w:sz w:val="24"/>
          <w:szCs w:val="24"/>
        </w:rPr>
        <w:t xml:space="preserve">онами, составили настоящий акт. </w:t>
      </w:r>
      <w:r w:rsidRPr="00CB011A">
        <w:rPr>
          <w:rFonts w:ascii="Times New Roman" w:hAnsi="Times New Roman"/>
          <w:sz w:val="24"/>
          <w:szCs w:val="24"/>
        </w:rPr>
        <w:t>Настоящим актом стороны подтверждают следующее:</w:t>
      </w:r>
    </w:p>
    <w:p w:rsidR="00CB011A" w:rsidRPr="00CB011A" w:rsidRDefault="00CB011A" w:rsidP="00CB011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 w:rsidRPr="00CB011A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> </w:t>
      </w:r>
      <w:r w:rsidRPr="00CB011A">
        <w:rPr>
          <w:rFonts w:ascii="Times New Roman" w:hAnsi="Times New Roman"/>
          <w:sz w:val="24"/>
          <w:szCs w:val="24"/>
        </w:rPr>
        <w:t>мероприятия по подготовке внутриплощадочных и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11A">
        <w:rPr>
          <w:rFonts w:ascii="Times New Roman" w:hAnsi="Times New Roman"/>
          <w:sz w:val="24"/>
          <w:szCs w:val="24"/>
        </w:rPr>
        <w:t>внутрид</w:t>
      </w:r>
      <w:r>
        <w:rPr>
          <w:rFonts w:ascii="Times New Roman" w:hAnsi="Times New Roman"/>
          <w:sz w:val="24"/>
          <w:szCs w:val="24"/>
        </w:rPr>
        <w:t>омовых сетей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7021"/>
      </w:tblGrid>
      <w:tr w:rsidR="00CB011A" w:rsidRPr="000E4766" w:rsidTr="00CB011A">
        <w:tc>
          <w:tcPr>
            <w:tcW w:w="2618" w:type="dxa"/>
            <w:vAlign w:val="bottom"/>
          </w:tcPr>
          <w:p w:rsidR="00CB011A" w:rsidRPr="000E4766" w:rsidRDefault="00CB011A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 </w:t>
            </w:r>
            <w:r w:rsidRPr="00CB011A">
              <w:rPr>
                <w:rFonts w:ascii="Times New Roman" w:hAnsi="Times New Roman"/>
                <w:sz w:val="24"/>
                <w:szCs w:val="24"/>
              </w:rPr>
              <w:t>оборудования объекта</w:t>
            </w:r>
          </w:p>
        </w:tc>
        <w:tc>
          <w:tcPr>
            <w:tcW w:w="7021" w:type="dxa"/>
            <w:tcBorders>
              <w:bottom w:val="single" w:sz="4" w:space="0" w:color="auto"/>
            </w:tcBorders>
            <w:vAlign w:val="bottom"/>
          </w:tcPr>
          <w:p w:rsidR="00CB011A" w:rsidRPr="000E4766" w:rsidRDefault="00CB011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11A" w:rsidRPr="000E4766" w:rsidTr="00FB189D">
        <w:tc>
          <w:tcPr>
            <w:tcW w:w="9639" w:type="dxa"/>
            <w:gridSpan w:val="2"/>
            <w:tcBorders>
              <w:bottom w:val="single" w:sz="4" w:space="0" w:color="auto"/>
            </w:tcBorders>
            <w:vAlign w:val="bottom"/>
          </w:tcPr>
          <w:p w:rsidR="00CB011A" w:rsidRPr="000E4766" w:rsidRDefault="00CB011A" w:rsidP="00CB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11A" w:rsidRPr="000E4766" w:rsidTr="001977E5"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:rsidR="00CB011A" w:rsidRPr="000E4766" w:rsidRDefault="00CB011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B011A">
              <w:rPr>
                <w:rFonts w:ascii="Times New Roman" w:hAnsi="Times New Roman"/>
                <w:sz w:val="14"/>
                <w:szCs w:val="14"/>
              </w:rPr>
              <w:t>(объект капитального строительства, на котором предусматривается водоотведение, объект централи</w:t>
            </w:r>
            <w:r>
              <w:rPr>
                <w:rFonts w:ascii="Times New Roman" w:hAnsi="Times New Roman"/>
                <w:sz w:val="14"/>
                <w:szCs w:val="14"/>
              </w:rPr>
              <w:t>зованной</w:t>
            </w:r>
            <w:r>
              <w:rPr>
                <w:rFonts w:ascii="Times New Roman" w:hAnsi="Times New Roman"/>
                <w:sz w:val="14"/>
                <w:szCs w:val="14"/>
              </w:rPr>
              <w:br/>
              <w:t>системы водоотведения —</w:t>
            </w:r>
            <w:r w:rsidRPr="00CB011A">
              <w:rPr>
                <w:rFonts w:ascii="Times New Roman" w:hAnsi="Times New Roman"/>
                <w:sz w:val="14"/>
                <w:szCs w:val="14"/>
              </w:rPr>
              <w:t xml:space="preserve"> указать нужное)</w:t>
            </w:r>
          </w:p>
        </w:tc>
      </w:tr>
    </w:tbl>
    <w:p w:rsidR="00CB011A" w:rsidRPr="00BB1FAF" w:rsidRDefault="00CB011A" w:rsidP="00BB1FAF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CB011A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—</w:t>
      </w:r>
      <w:r w:rsidRPr="00CB011A">
        <w:rPr>
          <w:rFonts w:ascii="Times New Roman" w:hAnsi="Times New Roman"/>
          <w:sz w:val="24"/>
          <w:szCs w:val="24"/>
        </w:rPr>
        <w:t xml:space="preserve"> объект) к подключению (технологическому присоединению) к централизованной системе водоотведения выполнены в полном объеме в порядке и сроки, которые предусмотрены договором о подключении (</w:t>
      </w:r>
      <w:r w:rsidR="00BB1FAF">
        <w:rPr>
          <w:rFonts w:ascii="Times New Roman" w:hAnsi="Times New Roman"/>
          <w:sz w:val="24"/>
          <w:szCs w:val="24"/>
        </w:rPr>
        <w:t>технологическом присоединении)</w:t>
      </w:r>
      <w:r w:rsidR="00BB1FAF">
        <w:rPr>
          <w:rFonts w:ascii="Times New Roman" w:hAnsi="Times New Roman"/>
          <w:sz w:val="24"/>
          <w:szCs w:val="24"/>
        </w:rPr>
        <w:br/>
      </w:r>
    </w:p>
    <w:tbl>
      <w:tblPr>
        <w:tblW w:w="962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397"/>
        <w:gridCol w:w="280"/>
        <w:gridCol w:w="1191"/>
        <w:gridCol w:w="406"/>
        <w:gridCol w:w="397"/>
        <w:gridCol w:w="714"/>
        <w:gridCol w:w="1200"/>
      </w:tblGrid>
      <w:tr w:rsidR="00BB1FAF" w:rsidRPr="000E4766" w:rsidTr="00BB1FAF">
        <w:tc>
          <w:tcPr>
            <w:tcW w:w="5040" w:type="dxa"/>
            <w:vAlign w:val="bottom"/>
          </w:tcPr>
          <w:p w:rsidR="00BB1FAF" w:rsidRPr="000E4766" w:rsidRDefault="00BB1FAF" w:rsidP="00BB1FAF">
            <w:pPr>
              <w:tabs>
                <w:tab w:val="righ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CB011A">
              <w:rPr>
                <w:rFonts w:ascii="Times New Roman" w:hAnsi="Times New Roman"/>
                <w:sz w:val="24"/>
                <w:szCs w:val="24"/>
              </w:rPr>
              <w:t>централизованной системе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C10">
              <w:rPr>
                <w:rFonts w:ascii="Times New Roman" w:hAnsi="Times New Roman"/>
                <w:sz w:val="24"/>
                <w:szCs w:val="24"/>
              </w:rPr>
              <w:t>водоотведения</w:t>
            </w:r>
            <w:r w:rsidRPr="001A216D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bottom"/>
          </w:tcPr>
          <w:p w:rsidR="00BB1FAF" w:rsidRPr="000E4766" w:rsidRDefault="00BB1FAF" w:rsidP="00BB1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16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BB1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FAF" w:rsidRPr="00BB1FAF" w:rsidRDefault="00BB1FAF" w:rsidP="00BB1F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1FAF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—</w:t>
      </w:r>
      <w:r w:rsidRPr="00BB1FAF">
        <w:rPr>
          <w:rFonts w:ascii="Times New Roman" w:hAnsi="Times New Roman"/>
          <w:sz w:val="24"/>
          <w:szCs w:val="24"/>
        </w:rPr>
        <w:t xml:space="preserve"> договор о подключении);</w:t>
      </w:r>
    </w:p>
    <w:p w:rsidR="00CB011A" w:rsidRDefault="00BB1FAF" w:rsidP="00BB1FA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Pr="00BB1FAF">
        <w:rPr>
          <w:rFonts w:ascii="Times New Roman" w:hAnsi="Times New Roman"/>
          <w:sz w:val="24"/>
          <w:szCs w:val="24"/>
        </w:rPr>
        <w:t>узел учета допущен к эксплуатации по результатам проверки узла учета: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BB1FAF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B1FAF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D423A">
              <w:rPr>
                <w:rFonts w:ascii="Times New Roman" w:hAnsi="Times New Roman"/>
                <w:sz w:val="14"/>
                <w:szCs w:val="14"/>
              </w:rPr>
              <w:t>(дата, время и местонахождение узла учета)</w:t>
            </w: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B1FAF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B1FAF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D423A">
              <w:rPr>
                <w:rFonts w:ascii="Times New Roman" w:hAnsi="Times New Roman"/>
                <w:sz w:val="14"/>
                <w:szCs w:val="14"/>
              </w:rPr>
              <w:t>(фамилии, имена, отчества, должности и контактные данные лиц, принимавших участие в проверке)</w:t>
            </w: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B1FAF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B1FAF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(результаты проверки узла учета)</w:t>
            </w: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B1FAF" w:rsidRPr="000E4766" w:rsidTr="00EA0BD0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B1FAF" w:rsidRPr="000E4766" w:rsidTr="00EA0BD0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(показания приборов учета на момент завершения процедуры допуска узла учета к эксплуатации, места на уз</w:t>
            </w:r>
            <w:r>
              <w:rPr>
                <w:rFonts w:ascii="Times New Roman" w:hAnsi="Times New Roman"/>
                <w:sz w:val="14"/>
                <w:szCs w:val="14"/>
              </w:rPr>
              <w:t>ле учета, в которых установлены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4669F9">
              <w:rPr>
                <w:rFonts w:ascii="Times New Roman" w:hAnsi="Times New Roman"/>
                <w:sz w:val="14"/>
                <w:szCs w:val="14"/>
              </w:rPr>
              <w:t>контрольные одноразовые номерные пломбы (контрольные пломбы)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11" w:type="dxa"/>
            <w:vAlign w:val="bottom"/>
          </w:tcPr>
          <w:p w:rsidR="00BB1FAF" w:rsidRPr="000E4766" w:rsidRDefault="00BB1FAF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B1FAF" w:rsidRDefault="00BB1FAF" w:rsidP="00BB1FAF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 </w:t>
      </w:r>
      <w:r w:rsidRPr="00BB1FAF">
        <w:rPr>
          <w:rFonts w:ascii="Times New Roman" w:hAnsi="Times New Roman"/>
          <w:sz w:val="24"/>
          <w:szCs w:val="24"/>
        </w:rPr>
        <w:t xml:space="preserve">организация водопроводно-канализационного хозяйства выполнила мероприятия, предусмотренные Правилами холодного водоснабжения и водоотведения, утвержденными постановлением Правительства Российской Федерации от 29 июля 2013 г. № 644 </w:t>
      </w:r>
      <w:r>
        <w:rPr>
          <w:rFonts w:ascii="Times New Roman" w:hAnsi="Times New Roman"/>
          <w:sz w:val="24"/>
          <w:szCs w:val="24"/>
        </w:rPr>
        <w:t>«</w:t>
      </w:r>
      <w:r w:rsidRPr="00BB1FAF">
        <w:rPr>
          <w:rFonts w:ascii="Times New Roman" w:hAnsi="Times New Roman"/>
          <w:sz w:val="24"/>
          <w:szCs w:val="24"/>
        </w:rPr>
        <w:t>Об утверждении Правил холодного водоснабжения и водоотведения и о внесении изменений в некоторые акты Пра</w:t>
      </w:r>
      <w:r>
        <w:rPr>
          <w:rFonts w:ascii="Times New Roman" w:hAnsi="Times New Roman"/>
          <w:sz w:val="24"/>
          <w:szCs w:val="24"/>
        </w:rPr>
        <w:t>вительства Российской Федерации»</w:t>
      </w:r>
      <w:r w:rsidRPr="00BB1FAF">
        <w:rPr>
          <w:rFonts w:ascii="Times New Roman" w:hAnsi="Times New Roman"/>
          <w:sz w:val="24"/>
          <w:szCs w:val="24"/>
        </w:rPr>
        <w:t>, договором о подключении, включая осуществление фактического подключения объекта к централизованной системе водоотведения организации водопроводно-канализационного хозяйства.</w:t>
      </w:r>
    </w:p>
    <w:p w:rsidR="00AC61E2" w:rsidRPr="001A216D" w:rsidRDefault="009F57FA" w:rsidP="009F57FA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F5C10" w:rsidRPr="00BF5C10">
        <w:rPr>
          <w:rFonts w:ascii="Times New Roman" w:hAnsi="Times New Roman"/>
          <w:sz w:val="24"/>
          <w:szCs w:val="24"/>
        </w:rPr>
        <w:lastRenderedPageBreak/>
        <w:t>Максимальная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величина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мощности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в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точке (точках)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подключения</w:t>
      </w:r>
      <w:r w:rsidR="00BF5C10">
        <w:rPr>
          <w:rFonts w:ascii="Times New Roman" w:hAnsi="Times New Roman"/>
          <w:sz w:val="24"/>
          <w:szCs w:val="24"/>
        </w:rPr>
        <w:t xml:space="preserve"> </w:t>
      </w:r>
      <w:r w:rsidR="00BF5C10" w:rsidRPr="00BF5C10">
        <w:rPr>
          <w:rFonts w:ascii="Times New Roman" w:hAnsi="Times New Roman"/>
          <w:sz w:val="24"/>
          <w:szCs w:val="24"/>
        </w:rPr>
        <w:t>составляет: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25"/>
        <w:gridCol w:w="947"/>
      </w:tblGrid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Pr="001A216D" w:rsidRDefault="00BF5C10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BF5C10">
        <w:rPr>
          <w:rFonts w:ascii="Times New Roman" w:hAnsi="Times New Roman"/>
          <w:sz w:val="24"/>
          <w:szCs w:val="24"/>
        </w:rPr>
        <w:t>Величина подключенной нагрузки объекта водоотведения составляет: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1988"/>
        <w:gridCol w:w="865"/>
        <w:gridCol w:w="1906"/>
        <w:gridCol w:w="19"/>
        <w:gridCol w:w="919"/>
        <w:gridCol w:w="28"/>
      </w:tblGrid>
      <w:tr w:rsidR="00AC61E2" w:rsidRPr="000E4766" w:rsidTr="00B270DD">
        <w:trPr>
          <w:gridAfter w:val="1"/>
          <w:wAfter w:w="28" w:type="dxa"/>
        </w:trPr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в точке 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/час);</w:t>
            </w:r>
          </w:p>
        </w:tc>
      </w:tr>
      <w:tr w:rsidR="00AC61E2" w:rsidRPr="000E4766" w:rsidTr="00B270DD">
        <w:tc>
          <w:tcPr>
            <w:tcW w:w="1400" w:type="dxa"/>
            <w:vAlign w:val="bottom"/>
          </w:tcPr>
          <w:p w:rsidR="00AC61E2" w:rsidRPr="000E4766" w:rsidRDefault="00AC61E2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 xml:space="preserve">в точке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Align w:val="bottom"/>
          </w:tcPr>
          <w:p w:rsidR="00AC61E2" w:rsidRPr="000E4766" w:rsidRDefault="00AC61E2" w:rsidP="00B270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/сут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Align w:val="bottom"/>
          </w:tcPr>
          <w:p w:rsidR="00AC61E2" w:rsidRPr="000E4766" w:rsidRDefault="00AC61E2" w:rsidP="00B27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м</w:t>
            </w:r>
            <w:r w:rsidRPr="003A59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47276">
              <w:rPr>
                <w:rFonts w:ascii="Times New Roman" w:hAnsi="Times New Roman"/>
                <w:sz w:val="24"/>
                <w:szCs w:val="24"/>
              </w:rPr>
              <w:t>/час)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C61E2" w:rsidRDefault="00AC61E2" w:rsidP="00AC61E2">
      <w:pPr>
        <w:spacing w:after="0" w:line="240" w:lineRule="auto"/>
        <w:ind w:firstLine="340"/>
        <w:rPr>
          <w:rFonts w:ascii="Times New Roman" w:hAnsi="Times New Roman"/>
          <w:sz w:val="24"/>
          <w:szCs w:val="24"/>
        </w:rPr>
      </w:pPr>
      <w:r w:rsidRPr="001A216D">
        <w:rPr>
          <w:rFonts w:ascii="Times New Roman" w:hAnsi="Times New Roman"/>
          <w:sz w:val="24"/>
          <w:szCs w:val="24"/>
        </w:rPr>
        <w:t>Точка (точки) подключения объекта: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8287"/>
        <w:gridCol w:w="106"/>
      </w:tblGrid>
      <w:tr w:rsidR="00AC61E2" w:rsidRPr="000E4766" w:rsidTr="00BA4F7C">
        <w:tc>
          <w:tcPr>
            <w:tcW w:w="1246" w:type="dxa"/>
            <w:vAlign w:val="bottom"/>
          </w:tcPr>
          <w:p w:rsidR="00AC61E2" w:rsidRPr="00B47276" w:rsidRDefault="00BA4F7C" w:rsidP="00AC61E2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r w:rsidR="00BF5C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87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9F57FA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C61E2" w:rsidRPr="000E4766" w:rsidTr="00BA4F7C">
        <w:tc>
          <w:tcPr>
            <w:tcW w:w="1246" w:type="dxa"/>
            <w:vAlign w:val="bottom"/>
          </w:tcPr>
          <w:p w:rsidR="00AC61E2" w:rsidRPr="00B47276" w:rsidRDefault="00BA4F7C" w:rsidP="00BF5C10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точка </w:t>
            </w:r>
            <w:r w:rsidR="00AC6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87" w:type="dxa"/>
            <w:tcBorders>
              <w:bottom w:val="single" w:sz="4" w:space="0" w:color="auto"/>
            </w:tcBorders>
            <w:vAlign w:val="bottom"/>
          </w:tcPr>
          <w:p w:rsidR="00AC61E2" w:rsidRPr="000E4766" w:rsidRDefault="00AC61E2" w:rsidP="00AC6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vAlign w:val="bottom"/>
          </w:tcPr>
          <w:p w:rsidR="00AC61E2" w:rsidRPr="000E4766" w:rsidRDefault="009F57FA" w:rsidP="00AC61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9F57FA" w:rsidRPr="004669F9" w:rsidRDefault="00BA4F7C" w:rsidP="009F57F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г</w:t>
      </w:r>
      <w:r w:rsidR="009F57FA" w:rsidRPr="004669F9">
        <w:rPr>
          <w:rFonts w:ascii="Times New Roman" w:hAnsi="Times New Roman"/>
          <w:sz w:val="24"/>
          <w:szCs w:val="24"/>
        </w:rPr>
        <w:t>)</w:t>
      </w:r>
      <w:r w:rsidR="009F57FA">
        <w:rPr>
          <w:rFonts w:ascii="Times New Roman" w:hAnsi="Times New Roman"/>
          <w:sz w:val="24"/>
          <w:szCs w:val="24"/>
        </w:rPr>
        <w:t> </w:t>
      </w:r>
      <w:r w:rsidR="009F57FA" w:rsidRPr="004669F9">
        <w:rPr>
          <w:rFonts w:ascii="Times New Roman" w:hAnsi="Times New Roman"/>
          <w:sz w:val="24"/>
          <w:szCs w:val="24"/>
        </w:rPr>
        <w:t xml:space="preserve">границей балансовой принадлежности объектов централизованной системы </w:t>
      </w:r>
      <w:r w:rsidR="009F57FA">
        <w:rPr>
          <w:rFonts w:ascii="Times New Roman" w:hAnsi="Times New Roman"/>
          <w:sz w:val="24"/>
          <w:szCs w:val="24"/>
        </w:rPr>
        <w:t>водоотведения организации водопроводно-</w:t>
      </w:r>
      <w:r w:rsidR="009F57FA" w:rsidRPr="004669F9">
        <w:rPr>
          <w:rFonts w:ascii="Times New Roman" w:hAnsi="Times New Roman"/>
          <w:sz w:val="24"/>
          <w:szCs w:val="24"/>
        </w:rPr>
        <w:t>канализ</w:t>
      </w:r>
      <w:r w:rsidR="009F57FA">
        <w:rPr>
          <w:rFonts w:ascii="Times New Roman" w:hAnsi="Times New Roman"/>
          <w:sz w:val="24"/>
          <w:szCs w:val="24"/>
        </w:rPr>
        <w:t>ационного хозяйства и заказчика</w:t>
      </w:r>
      <w:r w:rsidR="009F57FA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8478"/>
        <w:gridCol w:w="111"/>
      </w:tblGrid>
      <w:tr w:rsidR="009F57FA" w:rsidRPr="000E4766" w:rsidTr="00EA0BD0">
        <w:tc>
          <w:tcPr>
            <w:tcW w:w="1050" w:type="dxa"/>
            <w:vAlign w:val="bottom"/>
          </w:tcPr>
          <w:p w:rsidR="009F57FA" w:rsidRPr="000E4766" w:rsidRDefault="009F57FA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9F9">
              <w:rPr>
                <w:rFonts w:ascii="Times New Roman" w:hAnsi="Times New Roman"/>
                <w:sz w:val="24"/>
                <w:szCs w:val="24"/>
              </w:rPr>
              <w:t>является</w:t>
            </w:r>
          </w:p>
        </w:tc>
        <w:tc>
          <w:tcPr>
            <w:tcW w:w="8589" w:type="dxa"/>
            <w:gridSpan w:val="2"/>
            <w:tcBorders>
              <w:bottom w:val="single" w:sz="4" w:space="0" w:color="auto"/>
            </w:tcBorders>
            <w:vAlign w:val="bottom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FA" w:rsidRPr="000E4766" w:rsidTr="00EA0BD0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9F57FA" w:rsidRPr="000E4766" w:rsidRDefault="009F57F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57FA" w:rsidRPr="004669F9" w:rsidTr="00EA0BD0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9F57FA" w:rsidRPr="004669F9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</w:t>
            </w:r>
            <w:r>
              <w:rPr>
                <w:rFonts w:ascii="Times New Roman" w:hAnsi="Times New Roman"/>
                <w:sz w:val="14"/>
                <w:szCs w:val="14"/>
              </w:rPr>
              <w:t>овой принадлежности организации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Pr="004669F9">
              <w:rPr>
                <w:rFonts w:ascii="Times New Roman" w:hAnsi="Times New Roman"/>
                <w:sz w:val="14"/>
                <w:szCs w:val="14"/>
              </w:rPr>
              <w:t>водопроводно-канализационного хозяйства и заказчика)</w:t>
            </w:r>
          </w:p>
        </w:tc>
        <w:tc>
          <w:tcPr>
            <w:tcW w:w="111" w:type="dxa"/>
            <w:vAlign w:val="bottom"/>
          </w:tcPr>
          <w:p w:rsidR="009F57FA" w:rsidRPr="004669F9" w:rsidRDefault="009F57F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F57FA" w:rsidRDefault="009F57FA" w:rsidP="009F5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7FA" w:rsidRDefault="009F57FA" w:rsidP="009F5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границы балансовой принадлежности</w:t>
      </w:r>
    </w:p>
    <w:p w:rsidR="009F57FA" w:rsidRPr="004669F9" w:rsidRDefault="009F57FA" w:rsidP="009F57F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tbl>
      <w:tblPr>
        <w:tblW w:w="0" w:type="auto"/>
        <w:jc w:val="center"/>
        <w:tblInd w:w="365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06"/>
      </w:tblGrid>
      <w:tr w:rsidR="009F57FA" w:rsidRPr="000E4766" w:rsidTr="00EA0BD0">
        <w:trPr>
          <w:trHeight w:val="9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  <w:vAlign w:val="bottom"/>
          </w:tcPr>
          <w:p w:rsidR="009F57FA" w:rsidRPr="000E4766" w:rsidRDefault="009F57F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9F57FA" w:rsidRPr="004669F9" w:rsidRDefault="009F57FA" w:rsidP="009F57F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9F57FA" w:rsidRPr="004669F9" w:rsidRDefault="00BA4F7C" w:rsidP="009F57FA">
      <w:pPr>
        <w:spacing w:after="0" w:line="240" w:lineRule="auto"/>
        <w:ind w:firstLine="340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д</w:t>
      </w:r>
      <w:r w:rsidR="009F57FA">
        <w:rPr>
          <w:rFonts w:ascii="Times New Roman" w:hAnsi="Times New Roman"/>
          <w:sz w:val="24"/>
          <w:szCs w:val="24"/>
        </w:rPr>
        <w:t>) </w:t>
      </w:r>
      <w:r w:rsidR="009F57FA" w:rsidRPr="004669F9">
        <w:rPr>
          <w:rFonts w:ascii="Times New Roman" w:hAnsi="Times New Roman"/>
          <w:sz w:val="24"/>
          <w:szCs w:val="24"/>
        </w:rPr>
        <w:t>границей эксплуатационной ответственности объектов</w:t>
      </w:r>
      <w:r w:rsidR="009F57FA">
        <w:rPr>
          <w:rFonts w:ascii="Times New Roman" w:hAnsi="Times New Roman"/>
          <w:sz w:val="24"/>
          <w:szCs w:val="24"/>
        </w:rPr>
        <w:t xml:space="preserve"> </w:t>
      </w:r>
      <w:r w:rsidR="009F57FA" w:rsidRPr="004669F9">
        <w:rPr>
          <w:rFonts w:ascii="Times New Roman" w:hAnsi="Times New Roman"/>
          <w:sz w:val="24"/>
          <w:szCs w:val="24"/>
        </w:rPr>
        <w:t xml:space="preserve">централизованной системы </w:t>
      </w:r>
      <w:r w:rsidR="009F57FA">
        <w:rPr>
          <w:rFonts w:ascii="Times New Roman" w:hAnsi="Times New Roman"/>
          <w:sz w:val="24"/>
          <w:szCs w:val="24"/>
        </w:rPr>
        <w:t xml:space="preserve">водоотведения </w:t>
      </w:r>
      <w:r w:rsidR="009F57FA" w:rsidRPr="004669F9">
        <w:rPr>
          <w:rFonts w:ascii="Times New Roman" w:hAnsi="Times New Roman"/>
          <w:sz w:val="24"/>
          <w:szCs w:val="24"/>
        </w:rPr>
        <w:t>организации водопровод</w:t>
      </w:r>
      <w:r w:rsidR="009F57FA">
        <w:rPr>
          <w:rFonts w:ascii="Times New Roman" w:hAnsi="Times New Roman"/>
          <w:sz w:val="24"/>
          <w:szCs w:val="24"/>
        </w:rPr>
        <w:t>но-канализационного хозяйства</w:t>
      </w:r>
      <w:r w:rsidR="009F57FA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162"/>
        <w:gridCol w:w="111"/>
      </w:tblGrid>
      <w:tr w:rsidR="009F57FA" w:rsidRPr="000E4766" w:rsidTr="00EA0BD0">
        <w:tc>
          <w:tcPr>
            <w:tcW w:w="2366" w:type="dxa"/>
            <w:vAlign w:val="bottom"/>
          </w:tcPr>
          <w:p w:rsidR="009F57FA" w:rsidRPr="000E4766" w:rsidRDefault="009F57FA" w:rsidP="00EA0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669F9">
              <w:rPr>
                <w:rFonts w:ascii="Times New Roman" w:hAnsi="Times New Roman"/>
                <w:sz w:val="24"/>
                <w:szCs w:val="24"/>
              </w:rPr>
              <w:t>заказчика является:</w:t>
            </w:r>
          </w:p>
        </w:tc>
        <w:tc>
          <w:tcPr>
            <w:tcW w:w="7273" w:type="dxa"/>
            <w:gridSpan w:val="2"/>
            <w:tcBorders>
              <w:bottom w:val="single" w:sz="4" w:space="0" w:color="auto"/>
            </w:tcBorders>
            <w:vAlign w:val="bottom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FA" w:rsidRPr="000E4766" w:rsidTr="00EA0BD0">
        <w:tc>
          <w:tcPr>
            <w:tcW w:w="9528" w:type="dxa"/>
            <w:gridSpan w:val="2"/>
            <w:tcBorders>
              <w:bottom w:val="single" w:sz="4" w:space="0" w:color="auto"/>
            </w:tcBorders>
            <w:vAlign w:val="bottom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" w:type="dxa"/>
            <w:vAlign w:val="bottom"/>
          </w:tcPr>
          <w:p w:rsidR="009F57FA" w:rsidRPr="000E4766" w:rsidRDefault="009F57F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57FA" w:rsidRPr="004669F9" w:rsidTr="00EA0BD0">
        <w:tc>
          <w:tcPr>
            <w:tcW w:w="9528" w:type="dxa"/>
            <w:gridSpan w:val="2"/>
            <w:tcBorders>
              <w:top w:val="single" w:sz="4" w:space="0" w:color="auto"/>
            </w:tcBorders>
            <w:vAlign w:val="bottom"/>
          </w:tcPr>
          <w:p w:rsidR="009F57FA" w:rsidRPr="004669F9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669F9">
              <w:rPr>
                <w:rFonts w:ascii="Times New Roman" w:hAnsi="Times New Roman"/>
                <w:sz w:val="14"/>
                <w:szCs w:val="14"/>
              </w:rPr>
              <w:t>(указать адрес, наименование объектов и оборудования, по которым определяется граница баланс</w:t>
            </w:r>
            <w:r>
              <w:rPr>
                <w:rFonts w:ascii="Times New Roman" w:hAnsi="Times New Roman"/>
                <w:sz w:val="14"/>
                <w:szCs w:val="14"/>
              </w:rPr>
              <w:t>овой принадлежности организации</w:t>
            </w:r>
            <w:r w:rsidRPr="004669F9">
              <w:rPr>
                <w:rFonts w:ascii="Times New Roman" w:hAnsi="Times New Roman"/>
                <w:sz w:val="14"/>
                <w:szCs w:val="14"/>
              </w:rPr>
              <w:br/>
              <w:t>водопроводно-канализационного хозяйства и заказчика)</w:t>
            </w:r>
          </w:p>
        </w:tc>
        <w:tc>
          <w:tcPr>
            <w:tcW w:w="111" w:type="dxa"/>
            <w:vAlign w:val="bottom"/>
          </w:tcPr>
          <w:p w:rsidR="009F57FA" w:rsidRPr="004669F9" w:rsidRDefault="009F57FA" w:rsidP="00EA0BD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F57FA" w:rsidRDefault="009F57FA" w:rsidP="009F57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7FA" w:rsidRPr="004669F9" w:rsidRDefault="009F57FA" w:rsidP="009F5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границы эксплуатационной ответственности</w:t>
      </w:r>
    </w:p>
    <w:p w:rsidR="009F57FA" w:rsidRPr="004669F9" w:rsidRDefault="009F57FA" w:rsidP="009F57F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tbl>
      <w:tblPr>
        <w:tblW w:w="0" w:type="auto"/>
        <w:jc w:val="center"/>
        <w:tblInd w:w="365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106"/>
      </w:tblGrid>
      <w:tr w:rsidR="009F57FA" w:rsidRPr="000E4766" w:rsidTr="00EA0BD0">
        <w:trPr>
          <w:trHeight w:val="9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FA" w:rsidRPr="000E4766" w:rsidRDefault="009F57FA" w:rsidP="00EA0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  <w:vAlign w:val="bottom"/>
          </w:tcPr>
          <w:p w:rsidR="009F57FA" w:rsidRPr="000E4766" w:rsidRDefault="00B10217" w:rsidP="00EA0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F57FA" w:rsidRDefault="009F57FA" w:rsidP="009F57F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1E2" w:rsidRPr="000927ED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AC61E2" w:rsidRPr="003C0467" w:rsidTr="009F57FA">
        <w:tc>
          <w:tcPr>
            <w:tcW w:w="4536" w:type="dxa"/>
            <w:gridSpan w:val="7"/>
            <w:vAlign w:val="bottom"/>
          </w:tcPr>
          <w:p w:rsidR="00AC61E2" w:rsidRPr="003C0467" w:rsidRDefault="009F57FA" w:rsidP="009F5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467">
              <w:rPr>
                <w:rFonts w:ascii="Times New Roman" w:hAnsi="Times New Roman"/>
                <w:sz w:val="24"/>
                <w:szCs w:val="24"/>
              </w:rPr>
              <w:t>Организация водопроводно-</w:t>
            </w:r>
            <w:r w:rsidR="00AC61E2" w:rsidRPr="003C0467">
              <w:rPr>
                <w:rFonts w:ascii="Times New Roman" w:hAnsi="Times New Roman"/>
                <w:sz w:val="24"/>
                <w:szCs w:val="24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</w:tcPr>
          <w:p w:rsidR="00AC61E2" w:rsidRPr="003C0467" w:rsidRDefault="00AC61E2" w:rsidP="009F5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453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E2" w:rsidRPr="003C0467" w:rsidTr="00AC61E2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:rsidR="00AC61E2" w:rsidRPr="003C0467" w:rsidRDefault="00AC61E2" w:rsidP="00944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C61E2" w:rsidRDefault="00AC61E2" w:rsidP="00AC61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61E2" w:rsidSect="000E055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397" w:footer="397" w:gutter="0"/>
      <w:paperSrc w:first="15" w:other="15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B2" w:rsidRDefault="002F10B2">
      <w:r>
        <w:separator/>
      </w:r>
    </w:p>
  </w:endnote>
  <w:endnote w:type="continuationSeparator" w:id="0">
    <w:p w:rsidR="002F10B2" w:rsidRDefault="002F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0E0556">
    <w:pPr>
      <w:pStyle w:val="a5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0E0556">
      <w:rPr>
        <w:rStyle w:val="a7"/>
        <w:rFonts w:ascii="Times New Roman" w:hAnsi="Times New Roman"/>
        <w:sz w:val="20"/>
        <w:szCs w:val="20"/>
      </w:rPr>
      <w:fldChar w:fldCharType="begin"/>
    </w:r>
    <w:r w:rsidRPr="000E0556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0E0556">
      <w:rPr>
        <w:rStyle w:val="a7"/>
        <w:rFonts w:ascii="Times New Roman" w:hAnsi="Times New Roman"/>
        <w:sz w:val="20"/>
        <w:szCs w:val="20"/>
      </w:rPr>
      <w:fldChar w:fldCharType="separate"/>
    </w:r>
    <w:r w:rsidR="009030A9">
      <w:rPr>
        <w:rStyle w:val="a7"/>
        <w:rFonts w:ascii="Times New Roman" w:hAnsi="Times New Roman"/>
        <w:noProof/>
        <w:sz w:val="20"/>
        <w:szCs w:val="20"/>
      </w:rPr>
      <w:t>2</w:t>
    </w:r>
    <w:r w:rsidRPr="000E0556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Default="00535585">
    <w:pPr>
      <w:pStyle w:val="a5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 FILENAME  \* MERGEFORMAT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7-vodootv-2</w:t>
    </w:r>
    <w:r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B2" w:rsidRDefault="002F10B2">
      <w:r>
        <w:separator/>
      </w:r>
    </w:p>
  </w:footnote>
  <w:footnote w:type="continuationSeparator" w:id="0">
    <w:p w:rsidR="002F10B2" w:rsidRDefault="002F1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ED6642">
    <w:pPr>
      <w:pStyle w:val="a3"/>
      <w:tabs>
        <w:tab w:val="clear" w:pos="4153"/>
        <w:tab w:val="clear" w:pos="8306"/>
      </w:tabs>
      <w:spacing w:after="0" w:line="240" w:lineRule="auto"/>
      <w:rPr>
        <w:rFonts w:ascii="Arial" w:hAnsi="Arial" w:cs="Arial"/>
        <w:sz w:val="12"/>
        <w:szCs w:val="12"/>
      </w:rPr>
    </w:pPr>
    <w:r w:rsidRPr="000E0556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585" w:rsidRPr="000E0556" w:rsidRDefault="00535585" w:rsidP="000E0556">
    <w:pPr>
      <w:pStyle w:val="a3"/>
      <w:tabs>
        <w:tab w:val="clear" w:pos="4153"/>
        <w:tab w:val="clear" w:pos="8306"/>
      </w:tabs>
      <w:spacing w:after="0" w:line="240" w:lineRule="auto"/>
      <w:rPr>
        <w:rFonts w:ascii="Arial" w:hAnsi="Arial" w:cs="Arial"/>
        <w:sz w:val="12"/>
        <w:szCs w:val="12"/>
      </w:rPr>
    </w:pPr>
    <w:r w:rsidRPr="000E0556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4A"/>
    <w:rsid w:val="00017E94"/>
    <w:rsid w:val="0005770D"/>
    <w:rsid w:val="000677C0"/>
    <w:rsid w:val="000721D8"/>
    <w:rsid w:val="00083AAF"/>
    <w:rsid w:val="000927ED"/>
    <w:rsid w:val="00097918"/>
    <w:rsid w:val="000A5198"/>
    <w:rsid w:val="000E0556"/>
    <w:rsid w:val="000E1BBE"/>
    <w:rsid w:val="000E346E"/>
    <w:rsid w:val="000E4766"/>
    <w:rsid w:val="000F2FD3"/>
    <w:rsid w:val="000F6E4A"/>
    <w:rsid w:val="00106319"/>
    <w:rsid w:val="001478B3"/>
    <w:rsid w:val="00166D56"/>
    <w:rsid w:val="001977E5"/>
    <w:rsid w:val="001A216D"/>
    <w:rsid w:val="001D396F"/>
    <w:rsid w:val="001E6949"/>
    <w:rsid w:val="001E7936"/>
    <w:rsid w:val="00241583"/>
    <w:rsid w:val="002441AB"/>
    <w:rsid w:val="00262B24"/>
    <w:rsid w:val="00270989"/>
    <w:rsid w:val="00294F6D"/>
    <w:rsid w:val="002B3E3B"/>
    <w:rsid w:val="002F10B2"/>
    <w:rsid w:val="00304CD2"/>
    <w:rsid w:val="00344F40"/>
    <w:rsid w:val="00365189"/>
    <w:rsid w:val="003A598F"/>
    <w:rsid w:val="003B0002"/>
    <w:rsid w:val="003B16CB"/>
    <w:rsid w:val="003B1ADF"/>
    <w:rsid w:val="003C0467"/>
    <w:rsid w:val="0042379E"/>
    <w:rsid w:val="004336BB"/>
    <w:rsid w:val="00441DA6"/>
    <w:rsid w:val="004669F9"/>
    <w:rsid w:val="00472ECC"/>
    <w:rsid w:val="0047601E"/>
    <w:rsid w:val="004B333F"/>
    <w:rsid w:val="004D071F"/>
    <w:rsid w:val="004E34A1"/>
    <w:rsid w:val="004F1236"/>
    <w:rsid w:val="00535585"/>
    <w:rsid w:val="005C132B"/>
    <w:rsid w:val="005D0A80"/>
    <w:rsid w:val="005F0A4A"/>
    <w:rsid w:val="00635E9F"/>
    <w:rsid w:val="00640156"/>
    <w:rsid w:val="00657E68"/>
    <w:rsid w:val="00661AFB"/>
    <w:rsid w:val="006D610B"/>
    <w:rsid w:val="006D6BBE"/>
    <w:rsid w:val="00712327"/>
    <w:rsid w:val="007274A4"/>
    <w:rsid w:val="0076053E"/>
    <w:rsid w:val="007759C9"/>
    <w:rsid w:val="0078649E"/>
    <w:rsid w:val="00786F0A"/>
    <w:rsid w:val="007A3FF3"/>
    <w:rsid w:val="007D10D5"/>
    <w:rsid w:val="007D423A"/>
    <w:rsid w:val="007E1276"/>
    <w:rsid w:val="008063D0"/>
    <w:rsid w:val="00811180"/>
    <w:rsid w:val="0081375E"/>
    <w:rsid w:val="0081405C"/>
    <w:rsid w:val="00831B30"/>
    <w:rsid w:val="00841D90"/>
    <w:rsid w:val="00844E96"/>
    <w:rsid w:val="00847DD0"/>
    <w:rsid w:val="008748F0"/>
    <w:rsid w:val="00890F47"/>
    <w:rsid w:val="008A1CD1"/>
    <w:rsid w:val="008A53ED"/>
    <w:rsid w:val="008C78AA"/>
    <w:rsid w:val="008D2FE4"/>
    <w:rsid w:val="008F2351"/>
    <w:rsid w:val="0090108E"/>
    <w:rsid w:val="009030A9"/>
    <w:rsid w:val="00907E7F"/>
    <w:rsid w:val="00927FAC"/>
    <w:rsid w:val="00937E35"/>
    <w:rsid w:val="009444A9"/>
    <w:rsid w:val="009461FC"/>
    <w:rsid w:val="00995738"/>
    <w:rsid w:val="009A2FFC"/>
    <w:rsid w:val="009B439B"/>
    <w:rsid w:val="009F4EF1"/>
    <w:rsid w:val="009F57FA"/>
    <w:rsid w:val="00A244B0"/>
    <w:rsid w:val="00A40553"/>
    <w:rsid w:val="00A5722A"/>
    <w:rsid w:val="00AA7134"/>
    <w:rsid w:val="00AC61E2"/>
    <w:rsid w:val="00AC64DC"/>
    <w:rsid w:val="00AF69C6"/>
    <w:rsid w:val="00B10217"/>
    <w:rsid w:val="00B14066"/>
    <w:rsid w:val="00B270DD"/>
    <w:rsid w:val="00B47276"/>
    <w:rsid w:val="00BA4D32"/>
    <w:rsid w:val="00BA4F7C"/>
    <w:rsid w:val="00BB1FAF"/>
    <w:rsid w:val="00BC5288"/>
    <w:rsid w:val="00BD46E9"/>
    <w:rsid w:val="00BE1832"/>
    <w:rsid w:val="00BE401B"/>
    <w:rsid w:val="00BE518D"/>
    <w:rsid w:val="00BF5C10"/>
    <w:rsid w:val="00C14439"/>
    <w:rsid w:val="00C15153"/>
    <w:rsid w:val="00C350EA"/>
    <w:rsid w:val="00C541EF"/>
    <w:rsid w:val="00C736AE"/>
    <w:rsid w:val="00C84143"/>
    <w:rsid w:val="00CA0E7E"/>
    <w:rsid w:val="00CB011A"/>
    <w:rsid w:val="00CB04B5"/>
    <w:rsid w:val="00CD5233"/>
    <w:rsid w:val="00D204C8"/>
    <w:rsid w:val="00D210E5"/>
    <w:rsid w:val="00D45078"/>
    <w:rsid w:val="00D815EE"/>
    <w:rsid w:val="00DC0388"/>
    <w:rsid w:val="00DF4D2F"/>
    <w:rsid w:val="00E04B17"/>
    <w:rsid w:val="00E21282"/>
    <w:rsid w:val="00E67196"/>
    <w:rsid w:val="00EA0BD0"/>
    <w:rsid w:val="00EA42E3"/>
    <w:rsid w:val="00EB0893"/>
    <w:rsid w:val="00EC4EAB"/>
    <w:rsid w:val="00ED6642"/>
    <w:rsid w:val="00EF5442"/>
    <w:rsid w:val="00F06654"/>
    <w:rsid w:val="00F3398C"/>
    <w:rsid w:val="00F45030"/>
    <w:rsid w:val="00F454BD"/>
    <w:rsid w:val="00F60C1E"/>
    <w:rsid w:val="00FA03A2"/>
    <w:rsid w:val="00FB189D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A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rsid w:val="000F6E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No Spacing"/>
    <w:uiPriority w:val="99"/>
    <w:qFormat/>
    <w:rsid w:val="000F6E4A"/>
    <w:pPr>
      <w:spacing w:after="0" w:line="240" w:lineRule="auto"/>
    </w:pPr>
    <w:rPr>
      <w:rFonts w:ascii="Calibri" w:hAnsi="Calibri" w:cs="Times New Roman"/>
      <w:lang w:eastAsia="en-US"/>
    </w:rPr>
  </w:style>
  <w:style w:type="table" w:styleId="a9">
    <w:name w:val="Table Grid"/>
    <w:basedOn w:val="a1"/>
    <w:uiPriority w:val="99"/>
    <w:rsid w:val="004E34A1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66D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7759C9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721D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721D8"/>
    <w:rPr>
      <w:rFonts w:ascii="Calibri" w:hAnsi="Calibri" w:cs="Times New Roman"/>
      <w:sz w:val="20"/>
      <w:szCs w:val="20"/>
      <w:lang w:val="x-none" w:eastAsia="en-US"/>
    </w:rPr>
  </w:style>
  <w:style w:type="character" w:styleId="af">
    <w:name w:val="endnote reference"/>
    <w:basedOn w:val="a0"/>
    <w:uiPriority w:val="99"/>
    <w:semiHidden/>
    <w:unhideWhenUsed/>
    <w:rsid w:val="000721D8"/>
    <w:rPr>
      <w:rFonts w:cs="Times New Roman"/>
      <w:vertAlign w:val="superscript"/>
    </w:rPr>
  </w:style>
  <w:style w:type="paragraph" w:customStyle="1" w:styleId="af0">
    <w:name w:val="Таблицы (моноширинный)"/>
    <w:basedOn w:val="a"/>
    <w:next w:val="a"/>
    <w:uiPriority w:val="99"/>
    <w:rsid w:val="00BF5C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C6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4A"/>
    <w:rPr>
      <w:rFonts w:ascii="Calibri" w:hAnsi="Calibri"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rsid w:val="000F6E4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No Spacing"/>
    <w:uiPriority w:val="99"/>
    <w:qFormat/>
    <w:rsid w:val="000F6E4A"/>
    <w:pPr>
      <w:spacing w:after="0" w:line="240" w:lineRule="auto"/>
    </w:pPr>
    <w:rPr>
      <w:rFonts w:ascii="Calibri" w:hAnsi="Calibri" w:cs="Times New Roman"/>
      <w:lang w:eastAsia="en-US"/>
    </w:rPr>
  </w:style>
  <w:style w:type="table" w:styleId="a9">
    <w:name w:val="Table Grid"/>
    <w:basedOn w:val="a1"/>
    <w:uiPriority w:val="99"/>
    <w:rsid w:val="004E34A1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66D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c">
    <w:name w:val="Номер"/>
    <w:basedOn w:val="a"/>
    <w:uiPriority w:val="99"/>
    <w:rsid w:val="007759C9"/>
    <w:pPr>
      <w:spacing w:before="60" w:after="6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0721D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0721D8"/>
    <w:rPr>
      <w:rFonts w:ascii="Calibri" w:hAnsi="Calibri" w:cs="Times New Roman"/>
      <w:sz w:val="20"/>
      <w:szCs w:val="20"/>
      <w:lang w:val="x-none" w:eastAsia="en-US"/>
    </w:rPr>
  </w:style>
  <w:style w:type="character" w:styleId="af">
    <w:name w:val="endnote reference"/>
    <w:basedOn w:val="a0"/>
    <w:uiPriority w:val="99"/>
    <w:semiHidden/>
    <w:unhideWhenUsed/>
    <w:rsid w:val="000721D8"/>
    <w:rPr>
      <w:rFonts w:cs="Times New Roman"/>
      <w:vertAlign w:val="superscript"/>
    </w:rPr>
  </w:style>
  <w:style w:type="paragraph" w:customStyle="1" w:styleId="af0">
    <w:name w:val="Таблицы (моноширинный)"/>
    <w:basedOn w:val="a"/>
    <w:next w:val="a"/>
    <w:uiPriority w:val="99"/>
    <w:rsid w:val="00BF5C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C6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6809-7ABA-4247-A684-DC125A8B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4770</Words>
  <Characters>27194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Исаков Андрей Викторович</cp:lastModifiedBy>
  <cp:revision>2</cp:revision>
  <cp:lastPrinted>2016-11-28T03:41:00Z</cp:lastPrinted>
  <dcterms:created xsi:type="dcterms:W3CDTF">2018-06-05T08:43:00Z</dcterms:created>
  <dcterms:modified xsi:type="dcterms:W3CDTF">2018-06-05T08:43:00Z</dcterms:modified>
</cp:coreProperties>
</file>